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C9" w:rsidRPr="00E039F9" w:rsidRDefault="00E039F9" w:rsidP="00C116C9">
      <w:pPr>
        <w:spacing w:line="560" w:lineRule="exact"/>
        <w:jc w:val="center"/>
        <w:rPr>
          <w:rFonts w:ascii="黑体" w:eastAsia="黑体"/>
          <w:spacing w:val="-8"/>
          <w:sz w:val="28"/>
          <w:szCs w:val="28"/>
        </w:rPr>
      </w:pPr>
      <w:r w:rsidRPr="00E039F9">
        <w:rPr>
          <w:rFonts w:ascii="黑体" w:eastAsia="黑体" w:hint="eastAsia"/>
          <w:spacing w:val="-8"/>
          <w:sz w:val="28"/>
          <w:szCs w:val="28"/>
        </w:rPr>
        <w:t>上海市龙</w:t>
      </w:r>
      <w:proofErr w:type="gramStart"/>
      <w:r w:rsidRPr="00E039F9">
        <w:rPr>
          <w:rFonts w:ascii="黑体" w:eastAsia="黑体" w:hint="eastAsia"/>
          <w:spacing w:val="-8"/>
          <w:sz w:val="28"/>
          <w:szCs w:val="28"/>
        </w:rPr>
        <w:t>漕</w:t>
      </w:r>
      <w:proofErr w:type="gramEnd"/>
      <w:r w:rsidRPr="00E039F9">
        <w:rPr>
          <w:rFonts w:ascii="黑体" w:eastAsia="黑体" w:hint="eastAsia"/>
          <w:spacing w:val="-8"/>
          <w:sz w:val="28"/>
          <w:szCs w:val="28"/>
        </w:rPr>
        <w:t>中学</w:t>
      </w:r>
      <w:r w:rsidR="00C116C9" w:rsidRPr="00E039F9">
        <w:rPr>
          <w:rFonts w:ascii="黑体" w:eastAsia="黑体" w:hint="eastAsia"/>
          <w:spacing w:val="-8"/>
          <w:sz w:val="28"/>
          <w:szCs w:val="28"/>
        </w:rPr>
        <w:t>财产物资管理试行办法</w:t>
      </w:r>
    </w:p>
    <w:p w:rsidR="004A4F26" w:rsidRDefault="004A4F26" w:rsidP="00C116C9">
      <w:pPr>
        <w:spacing w:line="440" w:lineRule="exact"/>
        <w:ind w:rightChars="33" w:right="69"/>
        <w:jc w:val="center"/>
        <w:rPr>
          <w:rStyle w:val="a7"/>
        </w:rPr>
      </w:pPr>
    </w:p>
    <w:p w:rsidR="00C116C9" w:rsidRDefault="004A4F26" w:rsidP="00C116C9">
      <w:pPr>
        <w:spacing w:line="440" w:lineRule="exact"/>
        <w:ind w:rightChars="33" w:right="69"/>
        <w:jc w:val="center"/>
        <w:rPr>
          <w:rStyle w:val="a7"/>
        </w:rPr>
      </w:pPr>
      <w:r w:rsidRPr="004A4F26">
        <w:rPr>
          <w:rStyle w:val="a7"/>
          <w:rFonts w:hint="eastAsia"/>
        </w:rPr>
        <w:t>第一章</w:t>
      </w:r>
      <w:r w:rsidRPr="004A4F26">
        <w:rPr>
          <w:rStyle w:val="a7"/>
          <w:rFonts w:hint="eastAsia"/>
        </w:rPr>
        <w:t xml:space="preserve">  </w:t>
      </w:r>
      <w:r w:rsidRPr="004A4F26">
        <w:rPr>
          <w:rStyle w:val="a7"/>
          <w:rFonts w:hint="eastAsia"/>
        </w:rPr>
        <w:t>总则</w:t>
      </w:r>
    </w:p>
    <w:p w:rsidR="00356DA0" w:rsidRPr="00356DA0" w:rsidRDefault="00356DA0" w:rsidP="00C116C9">
      <w:pPr>
        <w:spacing w:line="440" w:lineRule="exact"/>
        <w:ind w:rightChars="33" w:right="69"/>
        <w:jc w:val="center"/>
        <w:rPr>
          <w:rStyle w:val="a7"/>
        </w:rPr>
      </w:pPr>
    </w:p>
    <w:p w:rsidR="00C116C9" w:rsidRPr="00E039F9" w:rsidRDefault="00C116C9" w:rsidP="00C116C9">
      <w:pPr>
        <w:spacing w:line="500" w:lineRule="exact"/>
        <w:ind w:rightChars="33" w:right="69" w:firstLine="560"/>
        <w:rPr>
          <w:rFonts w:ascii="仿宋_GB2312" w:eastAsia="仿宋_GB2312"/>
          <w:color w:val="000000"/>
          <w:sz w:val="24"/>
          <w:szCs w:val="24"/>
        </w:rPr>
      </w:pPr>
      <w:r w:rsidRPr="00E039F9">
        <w:rPr>
          <w:rFonts w:ascii="仿宋_GB2312" w:eastAsia="仿宋_GB2312" w:hint="eastAsia"/>
          <w:b/>
          <w:color w:val="000000"/>
          <w:sz w:val="24"/>
          <w:szCs w:val="24"/>
        </w:rPr>
        <w:t xml:space="preserve">第1条  </w:t>
      </w:r>
      <w:r w:rsidRPr="00E039F9">
        <w:rPr>
          <w:rFonts w:ascii="仿宋_GB2312" w:eastAsia="仿宋_GB2312" w:hint="eastAsia"/>
          <w:color w:val="000000"/>
          <w:sz w:val="24"/>
          <w:szCs w:val="24"/>
        </w:rPr>
        <w:t>为了加强</w:t>
      </w:r>
      <w:r w:rsidR="001406F0">
        <w:rPr>
          <w:rFonts w:ascii="仿宋_GB2312" w:eastAsia="仿宋_GB2312" w:hint="eastAsia"/>
          <w:color w:val="000000"/>
          <w:sz w:val="24"/>
          <w:szCs w:val="24"/>
        </w:rPr>
        <w:t>学校</w:t>
      </w:r>
      <w:r w:rsidRPr="00E039F9">
        <w:rPr>
          <w:rFonts w:ascii="仿宋_GB2312" w:eastAsia="仿宋_GB2312" w:hint="eastAsia"/>
          <w:color w:val="000000"/>
          <w:sz w:val="24"/>
          <w:szCs w:val="24"/>
        </w:rPr>
        <w:t>财产物资的管理，维护财产物资的安全完整，合理配置和有效利用财产物资，保障和促进教育教学的不断发展，根据</w:t>
      </w:r>
      <w:r w:rsidRPr="00E039F9">
        <w:rPr>
          <w:rFonts w:ascii="仿宋_GB2312" w:eastAsia="仿宋_GB2312" w:hint="eastAsia"/>
          <w:sz w:val="24"/>
          <w:szCs w:val="24"/>
        </w:rPr>
        <w:t>《徐汇区</w:t>
      </w:r>
      <w:r w:rsidR="001406F0">
        <w:rPr>
          <w:rFonts w:ascii="仿宋_GB2312" w:eastAsia="仿宋_GB2312" w:hint="eastAsia"/>
          <w:sz w:val="24"/>
          <w:szCs w:val="24"/>
        </w:rPr>
        <w:t>教育系统</w:t>
      </w:r>
      <w:r w:rsidRPr="00E039F9">
        <w:rPr>
          <w:rFonts w:ascii="仿宋_GB2312" w:eastAsia="仿宋_GB2312" w:hint="eastAsia"/>
          <w:sz w:val="24"/>
          <w:szCs w:val="24"/>
        </w:rPr>
        <w:t>事业单位</w:t>
      </w:r>
      <w:r w:rsidR="001406F0">
        <w:rPr>
          <w:rFonts w:ascii="仿宋_GB2312" w:eastAsia="仿宋_GB2312" w:hint="eastAsia"/>
          <w:sz w:val="24"/>
          <w:szCs w:val="24"/>
        </w:rPr>
        <w:t>财产物资管理试行</w:t>
      </w:r>
      <w:r w:rsidRPr="00E039F9">
        <w:rPr>
          <w:rFonts w:ascii="仿宋_GB2312" w:eastAsia="仿宋_GB2312" w:hint="eastAsia"/>
          <w:sz w:val="24"/>
          <w:szCs w:val="24"/>
        </w:rPr>
        <w:t>办法》</w:t>
      </w:r>
      <w:r w:rsidRPr="00E039F9">
        <w:rPr>
          <w:rFonts w:ascii="仿宋_GB2312" w:eastAsia="仿宋_GB2312" w:hint="eastAsia"/>
          <w:color w:val="000000"/>
          <w:sz w:val="24"/>
          <w:szCs w:val="24"/>
        </w:rPr>
        <w:t>，制定本办法。</w:t>
      </w:r>
    </w:p>
    <w:p w:rsidR="00C116C9" w:rsidRPr="00E039F9" w:rsidRDefault="00C116C9" w:rsidP="00C116C9">
      <w:pPr>
        <w:spacing w:line="500" w:lineRule="exact"/>
        <w:ind w:rightChars="33" w:right="69" w:firstLine="560"/>
        <w:rPr>
          <w:rFonts w:ascii="仿宋_GB2312" w:eastAsia="仿宋_GB2312"/>
          <w:color w:val="000000"/>
          <w:sz w:val="24"/>
          <w:szCs w:val="24"/>
        </w:rPr>
      </w:pPr>
      <w:r w:rsidRPr="00E039F9">
        <w:rPr>
          <w:rFonts w:ascii="仿宋_GB2312" w:eastAsia="仿宋_GB2312" w:hint="eastAsia"/>
          <w:b/>
          <w:color w:val="000000"/>
          <w:sz w:val="24"/>
          <w:szCs w:val="24"/>
        </w:rPr>
        <w:t>第2条</w:t>
      </w:r>
      <w:r w:rsidRPr="00E039F9">
        <w:rPr>
          <w:rFonts w:ascii="仿宋_GB2312" w:eastAsia="仿宋_GB2312" w:hint="eastAsia"/>
          <w:color w:val="000000"/>
          <w:sz w:val="24"/>
          <w:szCs w:val="24"/>
        </w:rPr>
        <w:t xml:space="preserve">  本办法适用于</w:t>
      </w:r>
      <w:r w:rsidR="005E7170">
        <w:rPr>
          <w:rFonts w:ascii="仿宋_GB2312" w:eastAsia="仿宋_GB2312" w:hint="eastAsia"/>
          <w:color w:val="000000"/>
          <w:sz w:val="24"/>
          <w:szCs w:val="24"/>
        </w:rPr>
        <w:t>本</w:t>
      </w:r>
      <w:r w:rsidRPr="00E039F9">
        <w:rPr>
          <w:rFonts w:ascii="仿宋_GB2312" w:eastAsia="仿宋_GB2312" w:hint="eastAsia"/>
          <w:color w:val="000000"/>
          <w:sz w:val="24"/>
          <w:szCs w:val="24"/>
        </w:rPr>
        <w:t>单位的财产物资管理活动。</w:t>
      </w:r>
    </w:p>
    <w:p w:rsidR="00C116C9" w:rsidRPr="00E039F9" w:rsidRDefault="00C116C9" w:rsidP="00E039F9">
      <w:pPr>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b/>
          <w:color w:val="000000"/>
          <w:sz w:val="24"/>
          <w:szCs w:val="24"/>
        </w:rPr>
        <w:t>第3条</w:t>
      </w:r>
      <w:r w:rsidRPr="00E039F9">
        <w:rPr>
          <w:rFonts w:ascii="仿宋_GB2312" w:eastAsia="仿宋_GB2312" w:hint="eastAsia"/>
          <w:color w:val="000000"/>
          <w:sz w:val="24"/>
          <w:szCs w:val="24"/>
        </w:rPr>
        <w:t xml:space="preserve">  本办法所指财产物资包括以下几种形式：</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（一）</w:t>
      </w:r>
      <w:r w:rsidRPr="00E039F9">
        <w:rPr>
          <w:rFonts w:ascii="仿宋_GB2312" w:eastAsia="仿宋_GB2312" w:hint="eastAsia"/>
          <w:color w:val="000000"/>
          <w:sz w:val="24"/>
          <w:szCs w:val="24"/>
        </w:rPr>
        <w:t xml:space="preserve"> 按财产物资的来源分：国家拨付的各类财产物资，以及接受捐赠、购入和调入、自制和改制、盘盈和其他在法律上确认为国家所有的财产。</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（二）</w:t>
      </w:r>
      <w:r w:rsidRPr="00E039F9">
        <w:rPr>
          <w:rFonts w:ascii="仿宋_GB2312" w:eastAsia="仿宋_GB2312" w:hint="eastAsia"/>
          <w:color w:val="000000"/>
          <w:sz w:val="24"/>
          <w:szCs w:val="24"/>
        </w:rPr>
        <w:t xml:space="preserve"> 按财产物资的价格等情况分：分为固定资产、低值耐久物品、低值易耗物品等三大类。</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固定资产</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一般设备人民币单价在</w:t>
      </w:r>
      <w:r w:rsidRPr="00E039F9">
        <w:rPr>
          <w:rFonts w:ascii="仿宋_GB2312" w:eastAsia="仿宋_GB2312" w:hint="eastAsia"/>
          <w:sz w:val="24"/>
          <w:szCs w:val="24"/>
        </w:rPr>
        <w:t>1000</w:t>
      </w:r>
      <w:r w:rsidRPr="00E039F9">
        <w:rPr>
          <w:rFonts w:ascii="仿宋_GB2312" w:eastAsia="仿宋_GB2312" w:hint="eastAsia"/>
          <w:color w:val="000000"/>
          <w:sz w:val="24"/>
          <w:szCs w:val="24"/>
        </w:rPr>
        <w:t>元以上（含</w:t>
      </w:r>
      <w:r w:rsidRPr="00E039F9">
        <w:rPr>
          <w:rFonts w:ascii="仿宋_GB2312" w:eastAsia="仿宋_GB2312" w:hint="eastAsia"/>
          <w:sz w:val="24"/>
          <w:szCs w:val="24"/>
        </w:rPr>
        <w:t>1000</w:t>
      </w:r>
      <w:r w:rsidRPr="00E039F9">
        <w:rPr>
          <w:rFonts w:ascii="仿宋_GB2312" w:eastAsia="仿宋_GB2312" w:hint="eastAsia"/>
          <w:color w:val="000000"/>
          <w:sz w:val="24"/>
          <w:szCs w:val="24"/>
        </w:rPr>
        <w:t>元），专用设备人民币单价在</w:t>
      </w:r>
      <w:r w:rsidRPr="00E039F9">
        <w:rPr>
          <w:rFonts w:ascii="仿宋_GB2312" w:eastAsia="仿宋_GB2312" w:hint="eastAsia"/>
          <w:sz w:val="24"/>
          <w:szCs w:val="24"/>
        </w:rPr>
        <w:t>1500</w:t>
      </w:r>
      <w:r w:rsidRPr="00E039F9">
        <w:rPr>
          <w:rFonts w:ascii="仿宋_GB2312" w:eastAsia="仿宋_GB2312" w:hint="eastAsia"/>
          <w:color w:val="000000"/>
          <w:sz w:val="24"/>
          <w:szCs w:val="24"/>
        </w:rPr>
        <w:t>元以上（含</w:t>
      </w:r>
      <w:r w:rsidRPr="00E039F9">
        <w:rPr>
          <w:rFonts w:ascii="仿宋_GB2312" w:eastAsia="仿宋_GB2312" w:hint="eastAsia"/>
          <w:sz w:val="24"/>
          <w:szCs w:val="24"/>
        </w:rPr>
        <w:t>1500</w:t>
      </w:r>
      <w:r w:rsidRPr="00E039F9">
        <w:rPr>
          <w:rFonts w:ascii="仿宋_GB2312" w:eastAsia="仿宋_GB2312" w:hint="eastAsia"/>
          <w:color w:val="000000"/>
          <w:sz w:val="24"/>
          <w:szCs w:val="24"/>
        </w:rPr>
        <w:t>元），耐用期在一年以及一年以上的，且能独立使用的物资。单价虽未达到规定标准，但一次批量购置同类的、且耐用期在一年以及一年以上、能独立使用的物资。</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color w:val="000000"/>
          <w:sz w:val="24"/>
          <w:szCs w:val="24"/>
        </w:rPr>
        <w:t>固定资产按照国家财政部颁布的《事业单位财务规则》建立一级分类目录，</w:t>
      </w:r>
      <w:r w:rsidRPr="00E039F9">
        <w:rPr>
          <w:rFonts w:ascii="仿宋_GB2312" w:eastAsia="仿宋_GB2312" w:hint="eastAsia"/>
          <w:sz w:val="24"/>
          <w:szCs w:val="24"/>
        </w:rPr>
        <w:t>分为六大类：房屋及构筑物；专用设备；一般设备；文物和陈列品；图书；其他固定资产（详见资产物资的目录与代码）。</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低值耐久物品</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一般设备人民币单价不足</w:t>
      </w:r>
      <w:r w:rsidRPr="00E039F9">
        <w:rPr>
          <w:rFonts w:ascii="仿宋_GB2312" w:eastAsia="仿宋_GB2312" w:hint="eastAsia"/>
          <w:sz w:val="24"/>
          <w:szCs w:val="24"/>
        </w:rPr>
        <w:t>1000</w:t>
      </w:r>
      <w:r w:rsidRPr="00E039F9">
        <w:rPr>
          <w:rFonts w:ascii="仿宋_GB2312" w:eastAsia="仿宋_GB2312" w:hint="eastAsia"/>
          <w:color w:val="000000"/>
          <w:sz w:val="24"/>
          <w:szCs w:val="24"/>
        </w:rPr>
        <w:t>元，专用设备人民币单价不足</w:t>
      </w:r>
      <w:r w:rsidRPr="00E039F9">
        <w:rPr>
          <w:rFonts w:ascii="仿宋_GB2312" w:eastAsia="仿宋_GB2312" w:hint="eastAsia"/>
          <w:sz w:val="24"/>
          <w:szCs w:val="24"/>
        </w:rPr>
        <w:t>1500</w:t>
      </w:r>
      <w:r w:rsidRPr="00E039F9">
        <w:rPr>
          <w:rFonts w:ascii="仿宋_GB2312" w:eastAsia="仿宋_GB2312" w:hint="eastAsia"/>
          <w:color w:val="000000"/>
          <w:sz w:val="24"/>
          <w:szCs w:val="24"/>
        </w:rPr>
        <w:t>元，耐用期在一年以上，能独立使用的物资。</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低值耐久物品的分类与固定资产分类相同。</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低值易耗物品</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耐用期不足一年，不具备独立使用条件的，在使用过程中一次性消耗掉的，或逐步消耗又不能再复原的，或在消耗中转为其它形式物品的物资。</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lastRenderedPageBreak/>
        <w:t>低值易耗物品一级分类为：玻璃仪器和器皿；各种元器件和另配件；实验用材料（包括生物切片、化学试剂、化学配套用品等）；劳动保护用品、建筑材料、其他易耗品（文化办公用品、小五金类、日常生活用品类等）。</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（三）</w:t>
      </w:r>
      <w:r w:rsidRPr="00E039F9">
        <w:rPr>
          <w:rFonts w:ascii="仿宋_GB2312" w:eastAsia="仿宋_GB2312" w:hint="eastAsia"/>
          <w:color w:val="000000"/>
          <w:sz w:val="24"/>
          <w:szCs w:val="24"/>
        </w:rPr>
        <w:t xml:space="preserve"> 按财产物资使用性质分：经营性财产物资和非经营性财产物资。</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第4条</w:t>
      </w:r>
      <w:r w:rsidRPr="00E039F9">
        <w:rPr>
          <w:rFonts w:ascii="仿宋_GB2312" w:eastAsia="仿宋_GB2312" w:hint="eastAsia"/>
          <w:color w:val="000000"/>
          <w:sz w:val="24"/>
          <w:szCs w:val="24"/>
        </w:rPr>
        <w:t xml:space="preserve">  </w:t>
      </w:r>
      <w:r w:rsidR="00FC5ABC">
        <w:rPr>
          <w:rFonts w:ascii="仿宋_GB2312" w:eastAsia="仿宋_GB2312" w:hint="eastAsia"/>
          <w:color w:val="000000"/>
          <w:sz w:val="24"/>
          <w:szCs w:val="24"/>
        </w:rPr>
        <w:t>学校</w:t>
      </w:r>
      <w:r w:rsidRPr="00E039F9">
        <w:rPr>
          <w:rFonts w:ascii="仿宋_GB2312" w:eastAsia="仿宋_GB2312" w:hint="eastAsia"/>
          <w:color w:val="000000"/>
          <w:sz w:val="24"/>
          <w:szCs w:val="24"/>
        </w:rPr>
        <w:t>财产物资管理的主要任务是：建立和健全各项规章制度；明晰产权关系，实施产权管理；保障财产物资的安全和完整；推动财产物资的合理配置和节约、有效的使用；对经营性财产物资实行有偿使用并监督其实现保值增值。</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第5条</w:t>
      </w:r>
      <w:r w:rsidRPr="00E039F9">
        <w:rPr>
          <w:rFonts w:ascii="仿宋_GB2312" w:eastAsia="仿宋_GB2312" w:hint="eastAsia"/>
          <w:color w:val="000000"/>
          <w:sz w:val="24"/>
          <w:szCs w:val="24"/>
        </w:rPr>
        <w:t xml:space="preserve">  </w:t>
      </w:r>
      <w:r w:rsidR="001236AA">
        <w:rPr>
          <w:rFonts w:ascii="仿宋_GB2312" w:eastAsia="仿宋_GB2312" w:hint="eastAsia"/>
          <w:color w:val="000000"/>
          <w:sz w:val="24"/>
          <w:szCs w:val="24"/>
        </w:rPr>
        <w:t>学校</w:t>
      </w:r>
      <w:r w:rsidRPr="00E039F9">
        <w:rPr>
          <w:rFonts w:ascii="仿宋_GB2312" w:eastAsia="仿宋_GB2312" w:hint="eastAsia"/>
          <w:color w:val="000000"/>
          <w:sz w:val="24"/>
          <w:szCs w:val="24"/>
        </w:rPr>
        <w:t>财产物资管理的内容包括：产权的登记；财产</w:t>
      </w:r>
      <w:r w:rsidRPr="00E039F9">
        <w:rPr>
          <w:rFonts w:ascii="仿宋_GB2312" w:eastAsia="仿宋_GB2312" w:hint="eastAsia"/>
          <w:color w:val="000000"/>
          <w:spacing w:val="-6"/>
          <w:sz w:val="24"/>
          <w:szCs w:val="24"/>
        </w:rPr>
        <w:t>物资的使用、处置、统计和监督等；向上级报告财产物资管理情况等。</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第6条</w:t>
      </w:r>
      <w:r w:rsidRPr="00E039F9">
        <w:rPr>
          <w:rFonts w:ascii="仿宋_GB2312" w:eastAsia="仿宋_GB2312" w:hint="eastAsia"/>
          <w:color w:val="000000"/>
          <w:sz w:val="24"/>
          <w:szCs w:val="24"/>
        </w:rPr>
        <w:t xml:space="preserve">  </w:t>
      </w:r>
      <w:r w:rsidR="001236AA">
        <w:rPr>
          <w:rFonts w:ascii="仿宋_GB2312" w:eastAsia="仿宋_GB2312" w:hint="eastAsia"/>
          <w:color w:val="000000"/>
          <w:sz w:val="24"/>
          <w:szCs w:val="24"/>
        </w:rPr>
        <w:t>学校</w:t>
      </w:r>
      <w:r w:rsidRPr="00E039F9">
        <w:rPr>
          <w:rFonts w:ascii="仿宋_GB2312" w:eastAsia="仿宋_GB2312" w:hint="eastAsia"/>
          <w:color w:val="000000"/>
          <w:sz w:val="24"/>
          <w:szCs w:val="24"/>
        </w:rPr>
        <w:t>财产物资的管理实行国家统一所有、教育局委托监管、单位管理使用的管理体制。</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第7条</w:t>
      </w:r>
      <w:r w:rsidRPr="00E039F9">
        <w:rPr>
          <w:rFonts w:ascii="仿宋_GB2312" w:eastAsia="仿宋_GB2312" w:hint="eastAsia"/>
          <w:color w:val="000000"/>
          <w:sz w:val="24"/>
          <w:szCs w:val="24"/>
        </w:rPr>
        <w:t xml:space="preserve">  </w:t>
      </w:r>
      <w:r w:rsidR="001236AA">
        <w:rPr>
          <w:rFonts w:ascii="仿宋_GB2312" w:eastAsia="仿宋_GB2312" w:hint="eastAsia"/>
          <w:color w:val="000000"/>
          <w:sz w:val="24"/>
          <w:szCs w:val="24"/>
        </w:rPr>
        <w:t>学校</w:t>
      </w:r>
      <w:r w:rsidRPr="00E039F9">
        <w:rPr>
          <w:rFonts w:ascii="仿宋_GB2312" w:eastAsia="仿宋_GB2312" w:hint="eastAsia"/>
          <w:color w:val="000000"/>
          <w:sz w:val="24"/>
          <w:szCs w:val="24"/>
        </w:rPr>
        <w:t>财产物资的管理应当坚持所有权和使用权相分离、资产管理与预算管理相结合和实物管理与价值管理相结合的管理原则。</w:t>
      </w:r>
    </w:p>
    <w:p w:rsidR="00C116C9" w:rsidRPr="00E039F9" w:rsidRDefault="00C116C9" w:rsidP="00C116C9">
      <w:pPr>
        <w:spacing w:line="500" w:lineRule="exact"/>
        <w:ind w:rightChars="33" w:right="69"/>
        <w:jc w:val="center"/>
        <w:rPr>
          <w:rStyle w:val="a7"/>
          <w:rFonts w:ascii="仿宋_GB2312" w:eastAsia="仿宋_GB2312"/>
          <w:color w:val="000000"/>
          <w:sz w:val="24"/>
          <w:szCs w:val="24"/>
        </w:rPr>
      </w:pPr>
    </w:p>
    <w:p w:rsidR="00C116C9" w:rsidRPr="00E039F9" w:rsidRDefault="00C116C9" w:rsidP="00C116C9">
      <w:pPr>
        <w:spacing w:line="500" w:lineRule="exact"/>
        <w:ind w:rightChars="33" w:right="69"/>
        <w:jc w:val="center"/>
        <w:rPr>
          <w:rFonts w:ascii="仿宋_GB2312" w:eastAsia="仿宋_GB2312"/>
          <w:color w:val="000000"/>
          <w:sz w:val="24"/>
          <w:szCs w:val="24"/>
        </w:rPr>
      </w:pPr>
      <w:r w:rsidRPr="00E039F9">
        <w:rPr>
          <w:rStyle w:val="a7"/>
          <w:rFonts w:ascii="仿宋_GB2312" w:eastAsia="仿宋_GB2312" w:hint="eastAsia"/>
          <w:color w:val="000000"/>
          <w:sz w:val="24"/>
          <w:szCs w:val="24"/>
        </w:rPr>
        <w:t>第二章  管理部门及其职责</w:t>
      </w:r>
    </w:p>
    <w:p w:rsidR="00C116C9" w:rsidRPr="00E039F9" w:rsidRDefault="00C116C9" w:rsidP="00C116C9">
      <w:pPr>
        <w:spacing w:line="500" w:lineRule="exact"/>
        <w:ind w:rightChars="33" w:right="69" w:firstLine="567"/>
        <w:rPr>
          <w:rFonts w:ascii="仿宋_GB2312" w:eastAsia="仿宋_GB2312"/>
          <w:b/>
          <w:color w:val="000000"/>
          <w:sz w:val="24"/>
          <w:szCs w:val="24"/>
        </w:rPr>
      </w:pPr>
    </w:p>
    <w:p w:rsidR="00C116C9" w:rsidRPr="00E039F9" w:rsidRDefault="00C116C9" w:rsidP="00E039F9">
      <w:pPr>
        <w:spacing w:line="500" w:lineRule="exact"/>
        <w:ind w:rightChars="33" w:right="69" w:firstLineChars="200" w:firstLine="480"/>
        <w:rPr>
          <w:rFonts w:ascii="仿宋_GB2312" w:eastAsia="仿宋_GB2312"/>
          <w:bCs/>
          <w:color w:val="000000"/>
          <w:sz w:val="24"/>
          <w:szCs w:val="24"/>
        </w:rPr>
      </w:pPr>
      <w:r w:rsidRPr="00E039F9">
        <w:rPr>
          <w:rFonts w:ascii="仿宋_GB2312" w:eastAsia="仿宋_GB2312" w:hint="eastAsia"/>
          <w:b/>
          <w:color w:val="000000"/>
          <w:sz w:val="24"/>
          <w:szCs w:val="24"/>
        </w:rPr>
        <w:t>第</w:t>
      </w:r>
      <w:r w:rsidR="00356DA0">
        <w:rPr>
          <w:rFonts w:ascii="仿宋_GB2312" w:eastAsia="仿宋_GB2312" w:hint="eastAsia"/>
          <w:b/>
          <w:color w:val="000000"/>
          <w:sz w:val="24"/>
          <w:szCs w:val="24"/>
        </w:rPr>
        <w:t>8</w:t>
      </w:r>
      <w:r w:rsidRPr="00E039F9">
        <w:rPr>
          <w:rFonts w:ascii="仿宋_GB2312" w:eastAsia="仿宋_GB2312" w:hint="eastAsia"/>
          <w:b/>
          <w:color w:val="000000"/>
          <w:sz w:val="24"/>
          <w:szCs w:val="24"/>
        </w:rPr>
        <w:t>条</w:t>
      </w:r>
      <w:r w:rsidRPr="00E039F9">
        <w:rPr>
          <w:rFonts w:ascii="仿宋_GB2312" w:eastAsia="仿宋_GB2312" w:hint="eastAsia"/>
          <w:bCs/>
          <w:color w:val="000000"/>
          <w:sz w:val="24"/>
          <w:szCs w:val="24"/>
        </w:rPr>
        <w:t xml:space="preserve">  </w:t>
      </w:r>
      <w:r w:rsidR="00677EF5">
        <w:rPr>
          <w:rFonts w:ascii="仿宋_GB2312" w:eastAsia="仿宋_GB2312" w:hint="eastAsia"/>
          <w:bCs/>
          <w:color w:val="000000"/>
          <w:sz w:val="24"/>
          <w:szCs w:val="24"/>
        </w:rPr>
        <w:t>学校</w:t>
      </w:r>
      <w:r w:rsidRPr="00E039F9">
        <w:rPr>
          <w:rFonts w:ascii="仿宋_GB2312" w:eastAsia="仿宋_GB2312" w:hint="eastAsia"/>
          <w:bCs/>
          <w:color w:val="000000"/>
          <w:sz w:val="24"/>
          <w:szCs w:val="24"/>
        </w:rPr>
        <w:t>财产物资管理责任人和单位内部职能部门的具体职责</w:t>
      </w:r>
    </w:p>
    <w:p w:rsidR="00C116C9" w:rsidRPr="00E039F9" w:rsidRDefault="00C116C9" w:rsidP="00C116C9">
      <w:pPr>
        <w:spacing w:line="500" w:lineRule="exact"/>
        <w:ind w:rightChars="33" w:right="69" w:firstLine="528"/>
        <w:rPr>
          <w:rFonts w:ascii="仿宋_GB2312" w:eastAsia="仿宋_GB2312"/>
          <w:color w:val="000000"/>
          <w:sz w:val="24"/>
          <w:szCs w:val="24"/>
        </w:rPr>
      </w:pPr>
      <w:r w:rsidRPr="00E039F9">
        <w:rPr>
          <w:rFonts w:ascii="仿宋_GB2312" w:eastAsia="仿宋_GB2312" w:hint="eastAsia"/>
          <w:b/>
          <w:color w:val="000000"/>
          <w:sz w:val="24"/>
          <w:szCs w:val="24"/>
        </w:rPr>
        <w:t>（一）</w:t>
      </w:r>
      <w:r w:rsidRPr="00E039F9">
        <w:rPr>
          <w:rFonts w:ascii="仿宋_GB2312" w:eastAsia="仿宋_GB2312" w:hint="eastAsia"/>
          <w:color w:val="000000"/>
          <w:sz w:val="24"/>
          <w:szCs w:val="24"/>
        </w:rPr>
        <w:t>单位内部各级管理人员的职责</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1、单位法定代表人</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单位法定代表人是本单位财产物资管理的第一责任人，对本单位所有财产物资的管理负责，确保本单位财产物资的安全完整。</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2、总务主任</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协助主管领导确保本单位财产物资的安全完整，根据上级有关财产物资管理的规定，制订并组织实施本单位的财产物资管理具体办法。</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负责落实本单位政府采购预算计划；本单位财产物资的购置、验收、维修、以及办理本单位财产物资的调拨、转让、报损、报废等申报、审核手续；组织</w:t>
      </w:r>
      <w:r w:rsidRPr="00E039F9">
        <w:rPr>
          <w:rFonts w:ascii="仿宋_GB2312" w:eastAsia="仿宋_GB2312" w:hint="eastAsia"/>
          <w:color w:val="000000"/>
          <w:sz w:val="24"/>
          <w:szCs w:val="24"/>
        </w:rPr>
        <w:lastRenderedPageBreak/>
        <w:t xml:space="preserve">实施财产物资的账卡管理、清查登记、统计报告；配合有关部门做好对校舍基建大修的竣工验收、产权变更等常规管理工作。 </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接受主管部门的指导和监督并向其报告工作。</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3、会计人员</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掌握本单位全部财产物资的资金核算，并定期与财产管理人员核对财产物资帐；接受主管部门的指导监督，并向其报告工作。</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4、财产管理人员</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管理本单位全部的财产物资。负责本单位新增财产物资的验收；财产物资报废报损的审核和申报；本单位财产物资的领用、借用等收发记录；检查各使用部门财产物资的使用情况；定期清点、清查帐物，确保帐物相符，帐</w:t>
      </w:r>
      <w:proofErr w:type="gramStart"/>
      <w:r w:rsidRPr="00E039F9">
        <w:rPr>
          <w:rFonts w:ascii="仿宋_GB2312" w:eastAsia="仿宋_GB2312" w:hint="eastAsia"/>
          <w:color w:val="000000"/>
          <w:sz w:val="24"/>
          <w:szCs w:val="24"/>
        </w:rPr>
        <w:t>帐</w:t>
      </w:r>
      <w:proofErr w:type="gramEnd"/>
      <w:r w:rsidRPr="00E039F9">
        <w:rPr>
          <w:rFonts w:ascii="仿宋_GB2312" w:eastAsia="仿宋_GB2312" w:hint="eastAsia"/>
          <w:color w:val="000000"/>
          <w:sz w:val="24"/>
          <w:szCs w:val="24"/>
        </w:rPr>
        <w:t>相符；做好贵重物品的维护保养管理工作；建立本单位的财产物资相关账务；做好财产物资的清查登记、统计报告等管理工作，核对本单位内部各使用部门的分室</w:t>
      </w:r>
      <w:proofErr w:type="gramStart"/>
      <w:r w:rsidRPr="00E039F9">
        <w:rPr>
          <w:rFonts w:ascii="仿宋_GB2312" w:eastAsia="仿宋_GB2312" w:hint="eastAsia"/>
          <w:color w:val="000000"/>
          <w:sz w:val="24"/>
          <w:szCs w:val="24"/>
        </w:rPr>
        <w:t>明细帐</w:t>
      </w:r>
      <w:proofErr w:type="gramEnd"/>
      <w:r w:rsidRPr="00E039F9">
        <w:rPr>
          <w:rFonts w:ascii="仿宋_GB2312" w:eastAsia="仿宋_GB2312" w:hint="eastAsia"/>
          <w:color w:val="000000"/>
          <w:sz w:val="24"/>
          <w:szCs w:val="24"/>
        </w:rPr>
        <w:t>。</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5、单位内部各使用部门管理人员</w:t>
      </w:r>
    </w:p>
    <w:p w:rsidR="00C116C9" w:rsidRPr="00314BDE" w:rsidRDefault="00C116C9" w:rsidP="00C116C9">
      <w:pPr>
        <w:spacing w:line="500" w:lineRule="exact"/>
        <w:ind w:rightChars="33" w:right="69" w:firstLine="567"/>
        <w:rPr>
          <w:rFonts w:ascii="仿宋_GB2312" w:eastAsia="仿宋_GB2312"/>
          <w:color w:val="FF0000"/>
          <w:sz w:val="24"/>
          <w:szCs w:val="24"/>
        </w:rPr>
      </w:pPr>
      <w:r w:rsidRPr="00314BDE">
        <w:rPr>
          <w:rFonts w:ascii="仿宋_GB2312" w:eastAsia="仿宋_GB2312" w:hint="eastAsia"/>
          <w:color w:val="FF0000"/>
          <w:sz w:val="24"/>
          <w:szCs w:val="24"/>
        </w:rPr>
        <w:t>各使用部门的管理人员对本部门的财产物资有使用权和管理权。要负责管好用好本部门的各种财产物资，并认真做好分室</w:t>
      </w:r>
      <w:proofErr w:type="gramStart"/>
      <w:r w:rsidRPr="00314BDE">
        <w:rPr>
          <w:rFonts w:ascii="仿宋_GB2312" w:eastAsia="仿宋_GB2312" w:hint="eastAsia"/>
          <w:color w:val="FF0000"/>
          <w:sz w:val="24"/>
          <w:szCs w:val="24"/>
        </w:rPr>
        <w:t>明细帐</w:t>
      </w:r>
      <w:proofErr w:type="gramEnd"/>
      <w:r w:rsidRPr="00314BDE">
        <w:rPr>
          <w:rFonts w:ascii="仿宋_GB2312" w:eastAsia="仿宋_GB2312" w:hint="eastAsia"/>
          <w:color w:val="FF0000"/>
          <w:sz w:val="24"/>
          <w:szCs w:val="24"/>
        </w:rPr>
        <w:t>，按照本单位的有关规定定期与财产管理人员核对帐、物。</w:t>
      </w:r>
      <w:r w:rsidR="00314BDE">
        <w:rPr>
          <w:rFonts w:ascii="仿宋_GB2312" w:eastAsia="仿宋_GB2312" w:hint="eastAsia"/>
          <w:color w:val="FF0000"/>
          <w:sz w:val="24"/>
          <w:szCs w:val="24"/>
        </w:rPr>
        <w:t>（根据学校实际，涉及的使用部门主要指各功能室、各楼面班主任等）</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（二）</w:t>
      </w:r>
      <w:r w:rsidRPr="00E039F9">
        <w:rPr>
          <w:rFonts w:ascii="仿宋_GB2312" w:eastAsia="仿宋_GB2312" w:hint="eastAsia"/>
          <w:color w:val="000000"/>
          <w:sz w:val="24"/>
          <w:szCs w:val="24"/>
        </w:rPr>
        <w:t>单位内部各职能部门的具体职责</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总务处是本单位财产物资管理的职能部门。协助主管领导确保本单位财产物资的安全完整，负责对本单位财产物资进行管理（包括制订本单位财产物资管理制度、财产物资采购计划、审核采购程序、财产物资报废报损程序、财产物资调动程序等）。</w:t>
      </w:r>
    </w:p>
    <w:p w:rsidR="00677EF5" w:rsidRDefault="00677EF5" w:rsidP="00C116C9">
      <w:pPr>
        <w:spacing w:line="500" w:lineRule="exact"/>
        <w:ind w:rightChars="33" w:right="69" w:firstLine="567"/>
        <w:rPr>
          <w:rFonts w:ascii="仿宋_GB2312" w:eastAsia="仿宋_GB2312"/>
          <w:color w:val="000000"/>
          <w:sz w:val="24"/>
          <w:szCs w:val="24"/>
        </w:rPr>
      </w:pPr>
    </w:p>
    <w:p w:rsidR="00677EF5" w:rsidRDefault="00677EF5" w:rsidP="00C116C9">
      <w:pPr>
        <w:spacing w:line="500" w:lineRule="exact"/>
        <w:ind w:rightChars="33" w:right="69" w:firstLine="567"/>
        <w:rPr>
          <w:rFonts w:ascii="仿宋_GB2312" w:eastAsia="仿宋_GB2312"/>
          <w:color w:val="000000"/>
          <w:sz w:val="24"/>
          <w:szCs w:val="24"/>
        </w:rPr>
      </w:pPr>
    </w:p>
    <w:p w:rsidR="00677EF5" w:rsidRDefault="00677EF5" w:rsidP="00C116C9">
      <w:pPr>
        <w:spacing w:line="500" w:lineRule="exact"/>
        <w:ind w:rightChars="33" w:right="69" w:firstLine="567"/>
        <w:rPr>
          <w:rFonts w:ascii="仿宋_GB2312" w:eastAsia="仿宋_GB2312"/>
          <w:color w:val="000000"/>
          <w:sz w:val="24"/>
          <w:szCs w:val="24"/>
        </w:rPr>
      </w:pPr>
    </w:p>
    <w:p w:rsidR="00677EF5" w:rsidRDefault="00677EF5" w:rsidP="00C116C9">
      <w:pPr>
        <w:spacing w:line="500" w:lineRule="exact"/>
        <w:ind w:rightChars="33" w:right="69" w:firstLine="567"/>
        <w:rPr>
          <w:rFonts w:ascii="仿宋_GB2312" w:eastAsia="仿宋_GB2312"/>
          <w:color w:val="000000"/>
          <w:sz w:val="24"/>
          <w:szCs w:val="24"/>
        </w:rPr>
      </w:pPr>
    </w:p>
    <w:p w:rsidR="00677EF5" w:rsidRDefault="00677EF5" w:rsidP="00C116C9">
      <w:pPr>
        <w:spacing w:line="500" w:lineRule="exact"/>
        <w:ind w:rightChars="33" w:right="69" w:firstLine="567"/>
        <w:rPr>
          <w:rFonts w:ascii="仿宋_GB2312" w:eastAsia="仿宋_GB2312"/>
          <w:color w:val="000000"/>
          <w:sz w:val="24"/>
          <w:szCs w:val="24"/>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单位分级管理示意图：</w:t>
      </w:r>
    </w:p>
    <w:p w:rsidR="00C116C9" w:rsidRDefault="00C116C9" w:rsidP="00677EF5">
      <w:pPr>
        <w:spacing w:line="440" w:lineRule="exact"/>
        <w:ind w:rightChars="33" w:right="69" w:firstLineChars="50" w:firstLine="120"/>
        <w:rPr>
          <w:rFonts w:ascii="仿宋_GB2312" w:eastAsia="仿宋_GB2312"/>
          <w:color w:val="000000"/>
          <w:sz w:val="24"/>
          <w:szCs w:val="24"/>
        </w:rPr>
      </w:pPr>
      <w:r w:rsidRPr="00677EF5">
        <w:rPr>
          <w:rFonts w:ascii="仿宋_GB2312" w:eastAsia="仿宋_GB2312" w:hint="eastAsia"/>
          <w:color w:val="000000"/>
          <w:sz w:val="24"/>
          <w:szCs w:val="24"/>
        </w:rPr>
        <w:t xml:space="preserve">管理部门         职能部门管理人员        使用部门管理人员  </w:t>
      </w:r>
    </w:p>
    <w:p w:rsidR="00677EF5" w:rsidRPr="00677EF5" w:rsidRDefault="00677EF5" w:rsidP="00677EF5">
      <w:pPr>
        <w:spacing w:line="440" w:lineRule="exact"/>
        <w:ind w:rightChars="33" w:right="69" w:firstLineChars="50" w:firstLine="120"/>
        <w:rPr>
          <w:rFonts w:ascii="仿宋_GB2312" w:eastAsia="仿宋_GB2312"/>
          <w:color w:val="000000"/>
          <w:sz w:val="24"/>
          <w:szCs w:val="24"/>
        </w:rPr>
      </w:pPr>
    </w:p>
    <w:p w:rsidR="00C116C9" w:rsidRPr="00564F18" w:rsidRDefault="004F0F3F" w:rsidP="00C116C9">
      <w:pPr>
        <w:spacing w:line="440" w:lineRule="exact"/>
        <w:ind w:rightChars="33" w:right="69" w:firstLine="567"/>
        <w:rPr>
          <w:rFonts w:ascii="仿宋_GB2312" w:eastAsia="仿宋_GB2312"/>
          <w:color w:val="000000"/>
          <w:sz w:val="28"/>
        </w:rPr>
      </w:pPr>
      <w:r>
        <w:rPr>
          <w:rFonts w:ascii="仿宋_GB2312" w:eastAsia="仿宋_GB2312"/>
          <w:noProof/>
          <w:color w:val="000000"/>
          <w:sz w:val="28"/>
        </w:rPr>
        <w:pict>
          <v:group id="_x0000_s2095" style="position:absolute;left:0;text-align:left;margin-left:-16.8pt;margin-top:.2pt;width:473.4pt;height:229.4pt;z-index:251666432" coordorigin="1418,2188" coordsize="9180,2988">
            <v:rect id="_x0000_s2096" style="position:absolute;left:5198;top:3800;width:1800;height:468">
              <v:textbox style="mso-next-textbox:#_x0000_s2096">
                <w:txbxContent>
                  <w:p w:rsidR="007E51D3" w:rsidRPr="006E7988" w:rsidRDefault="007E51D3" w:rsidP="00C116C9">
                    <w:pPr>
                      <w:jc w:val="center"/>
                      <w:rPr>
                        <w:rFonts w:ascii="仿宋_GB2312" w:eastAsia="仿宋_GB2312"/>
                      </w:rPr>
                    </w:pPr>
                    <w:r w:rsidRPr="006E7988">
                      <w:rPr>
                        <w:rFonts w:ascii="仿宋_GB2312" w:eastAsia="仿宋_GB2312" w:hint="eastAsia"/>
                      </w:rPr>
                      <w:t>财产管理员</w:t>
                    </w:r>
                  </w:p>
                </w:txbxContent>
              </v:textbox>
            </v:rect>
            <v:group id="_x0000_s2097" style="position:absolute;left:1418;top:2188;width:9180;height:2988" coordorigin="1418,2188" coordsize="9180,2988">
              <v:group id="_x0000_s2098" style="position:absolute;left:1418;top:2188;width:8100;height:2652" coordorigin="1418,2188" coordsize="8100,2652">
                <v:rect id="_x0000_s2099" style="position:absolute;left:8078;top:2188;width:1440;height:2652">
                  <v:textbox style="layout-flow:vertical-ideographic;mso-next-textbox:#_x0000_s2099">
                    <w:txbxContent>
                      <w:p w:rsidR="007E51D3" w:rsidRPr="006E7988" w:rsidRDefault="007E51D3" w:rsidP="00C116C9">
                        <w:pPr>
                          <w:spacing w:line="300" w:lineRule="exact"/>
                          <w:rPr>
                            <w:rFonts w:ascii="仿宋_GB2312" w:eastAsia="仿宋_GB2312"/>
                          </w:rPr>
                        </w:pPr>
                        <w:r w:rsidRPr="006E7988">
                          <w:rPr>
                            <w:rFonts w:ascii="仿宋_GB2312" w:eastAsia="仿宋_GB2312" w:hint="eastAsia"/>
                          </w:rPr>
                          <w:t xml:space="preserve">各专用（实验）室管理人员                         </w:t>
                        </w:r>
                      </w:p>
                      <w:p w:rsidR="007E51D3" w:rsidRDefault="007E51D3" w:rsidP="00C116C9">
                        <w:pPr>
                          <w:pStyle w:val="3"/>
                        </w:pPr>
                        <w:r w:rsidRPr="006E7988">
                          <w:rPr>
                            <w:rFonts w:ascii="仿宋_GB2312" w:eastAsia="仿宋_GB2312" w:hint="eastAsia"/>
                          </w:rPr>
                          <w:t>其他管理部门管理人员</w:t>
                        </w:r>
                      </w:p>
                    </w:txbxContent>
                  </v:textbox>
                </v:rect>
                <v:group id="_x0000_s2100" style="position:absolute;left:1418;top:2396;width:6660;height:1716" coordorigin="1418,2396" coordsize="6660,1716">
                  <v:rect id="_x0000_s2101" style="position:absolute;left:5378;top:2396;width:1440;height:468">
                    <v:textbox style="mso-next-textbox:#_x0000_s2101">
                      <w:txbxContent>
                        <w:p w:rsidR="007E51D3" w:rsidRPr="006E7988" w:rsidRDefault="007E51D3" w:rsidP="00C116C9">
                          <w:pPr>
                            <w:pStyle w:val="a3"/>
                            <w:pBdr>
                              <w:bottom w:val="none" w:sz="0" w:space="0" w:color="auto"/>
                            </w:pBdr>
                            <w:tabs>
                              <w:tab w:val="clear" w:pos="4153"/>
                              <w:tab w:val="clear" w:pos="8306"/>
                            </w:tabs>
                            <w:snapToGrid/>
                            <w:rPr>
                              <w:rFonts w:ascii="仿宋_GB2312" w:eastAsia="仿宋_GB2312"/>
                              <w:sz w:val="24"/>
                              <w:szCs w:val="24"/>
                            </w:rPr>
                          </w:pPr>
                          <w:r w:rsidRPr="006E7988">
                            <w:rPr>
                              <w:rFonts w:ascii="仿宋_GB2312" w:eastAsia="仿宋_GB2312" w:hint="eastAsia"/>
                              <w:sz w:val="24"/>
                              <w:szCs w:val="24"/>
                            </w:rPr>
                            <w:t>财务人员</w:t>
                          </w:r>
                        </w:p>
                      </w:txbxContent>
                    </v:textbox>
                  </v:rect>
                  <v:rect id="_x0000_s2102" style="position:absolute;left:3218;top:3176;width:1440;height:468">
                    <v:textbox style="mso-next-textbox:#_x0000_s2102">
                      <w:txbxContent>
                        <w:p w:rsidR="007E51D3" w:rsidRPr="006E7988" w:rsidRDefault="007E51D3" w:rsidP="00C116C9">
                          <w:pPr>
                            <w:jc w:val="center"/>
                            <w:rPr>
                              <w:rFonts w:ascii="仿宋_GB2312" w:eastAsia="仿宋_GB2312"/>
                            </w:rPr>
                          </w:pPr>
                          <w:r w:rsidRPr="006E7988">
                            <w:rPr>
                              <w:rFonts w:ascii="仿宋_GB2312" w:eastAsia="仿宋_GB2312" w:hint="eastAsia"/>
                            </w:rPr>
                            <w:t>总务主任</w:t>
                          </w:r>
                        </w:p>
                      </w:txbxContent>
                    </v:textbox>
                  </v:rect>
                  <v:rect id="_x0000_s2103" style="position:absolute;left:1418;top:3176;width:1440;height:468">
                    <v:textbox style="mso-next-textbox:#_x0000_s2103">
                      <w:txbxContent>
                        <w:p w:rsidR="007E51D3" w:rsidRPr="006E7988" w:rsidRDefault="007E51D3" w:rsidP="00C116C9">
                          <w:pPr>
                            <w:jc w:val="center"/>
                            <w:rPr>
                              <w:rFonts w:ascii="仿宋_GB2312" w:eastAsia="仿宋_GB2312"/>
                            </w:rPr>
                          </w:pPr>
                          <w:r w:rsidRPr="006E7988">
                            <w:rPr>
                              <w:rFonts w:ascii="仿宋_GB2312" w:eastAsia="仿宋_GB2312" w:hint="eastAsia"/>
                            </w:rPr>
                            <w:t>主管领导</w:t>
                          </w:r>
                        </w:p>
                      </w:txbxContent>
                    </v:textbox>
                  </v:rect>
                  <v:line id="_x0000_s2104" style="position:absolute" from="2858,3332" to="3218,3332">
                    <v:stroke endarrow="block"/>
                  </v:line>
                  <v:line id="_x0000_s2105" style="position:absolute" from="6998,3956" to="8078,3956">
                    <v:stroke endarrow="block"/>
                  </v:line>
                  <v:line id="_x0000_s2106" style="position:absolute;flip:y" from="4658,2552" to="5378,3332">
                    <v:stroke startarrow="block" endarrow="block"/>
                  </v:line>
                  <v:line id="_x0000_s2107" style="position:absolute" from="4658,3488" to="5198,4112">
                    <v:stroke startarrow="block" endarrow="block"/>
                  </v:line>
                </v:group>
              </v:group>
              <v:rect id="_x0000_s2108" style="position:absolute;left:9338;top:2212;width:1260;height:2964" filled="f" stroked="f">
                <v:textbox style="layout-flow:vertical-ideographic;mso-next-textbox:#_x0000_s2108">
                  <w:txbxContent>
                    <w:p w:rsidR="007E51D3" w:rsidRDefault="007E51D3" w:rsidP="00C116C9">
                      <w:pPr>
                        <w:spacing w:line="440" w:lineRule="exact"/>
                        <w:ind w:rightChars="33" w:right="69" w:firstLineChars="2400" w:firstLine="5040"/>
                      </w:pPr>
                      <w:r w:rsidRPr="006E7988">
                        <w:rPr>
                          <w:rFonts w:ascii="仿宋_GB2312" w:eastAsia="仿宋_GB2312" w:hint="eastAsia"/>
                        </w:rPr>
                        <w:t>（（负责各部门财产</w:t>
                      </w:r>
                      <w:proofErr w:type="gramStart"/>
                      <w:r w:rsidRPr="006E7988">
                        <w:rPr>
                          <w:rFonts w:ascii="仿宋_GB2312" w:eastAsia="仿宋_GB2312" w:hint="eastAsia"/>
                        </w:rPr>
                        <w:t>明</w:t>
                      </w:r>
                      <w:r w:rsidRPr="00564F18">
                        <w:rPr>
                          <w:rFonts w:hint="eastAsia"/>
                        </w:rPr>
                        <w:t>细帐</w:t>
                      </w:r>
                      <w:proofErr w:type="gramEnd"/>
                      <w:r w:rsidRPr="00564F18">
                        <w:rPr>
                          <w:rFonts w:hint="eastAsia"/>
                        </w:rPr>
                        <w:t>）</w:t>
                      </w:r>
                    </w:p>
                  </w:txbxContent>
                </v:textbox>
              </v:rect>
            </v:group>
          </v:group>
        </w:pict>
      </w:r>
      <w:r w:rsidR="00C116C9" w:rsidRPr="00564F18">
        <w:rPr>
          <w:rFonts w:ascii="仿宋_GB2312" w:eastAsia="仿宋_GB2312" w:hint="eastAsia"/>
          <w:color w:val="000000"/>
          <w:sz w:val="28"/>
        </w:rPr>
        <w:t xml:space="preserve">                              </w:t>
      </w:r>
    </w:p>
    <w:p w:rsidR="00C116C9" w:rsidRPr="00564F18" w:rsidRDefault="00C116C9" w:rsidP="00C116C9">
      <w:pPr>
        <w:spacing w:line="440" w:lineRule="exact"/>
        <w:ind w:rightChars="33" w:right="69" w:firstLineChars="1100" w:firstLine="3080"/>
        <w:rPr>
          <w:rFonts w:ascii="仿宋_GB2312" w:eastAsia="仿宋_GB2312"/>
          <w:color w:val="000000"/>
          <w:sz w:val="28"/>
        </w:rPr>
      </w:pPr>
    </w:p>
    <w:p w:rsidR="00677EF5" w:rsidRDefault="00677EF5" w:rsidP="00677EF5">
      <w:pPr>
        <w:spacing w:line="440" w:lineRule="exact"/>
        <w:ind w:rightChars="33" w:right="69" w:firstLineChars="1600" w:firstLine="3360"/>
        <w:rPr>
          <w:rFonts w:ascii="仿宋_GB2312" w:eastAsia="仿宋_GB2312"/>
          <w:color w:val="000000"/>
        </w:rPr>
      </w:pPr>
    </w:p>
    <w:p w:rsidR="00C116C9" w:rsidRPr="00564F18" w:rsidRDefault="00C116C9" w:rsidP="00677EF5">
      <w:pPr>
        <w:spacing w:line="440" w:lineRule="exact"/>
        <w:ind w:rightChars="33" w:right="69" w:firstLineChars="1600" w:firstLine="3360"/>
        <w:rPr>
          <w:rFonts w:ascii="仿宋_GB2312" w:eastAsia="仿宋_GB2312"/>
          <w:color w:val="000000"/>
        </w:rPr>
      </w:pPr>
      <w:r w:rsidRPr="00564F18">
        <w:rPr>
          <w:rFonts w:ascii="仿宋_GB2312" w:eastAsia="仿宋_GB2312" w:hint="eastAsia"/>
          <w:color w:val="000000"/>
        </w:rPr>
        <w:t>（负责本单位财产总额）</w:t>
      </w:r>
    </w:p>
    <w:p w:rsidR="00C116C9" w:rsidRPr="00564F18" w:rsidRDefault="00C116C9" w:rsidP="00C116C9">
      <w:pPr>
        <w:spacing w:line="440" w:lineRule="exact"/>
        <w:ind w:rightChars="33" w:right="69" w:firstLine="567"/>
        <w:rPr>
          <w:rFonts w:ascii="仿宋_GB2312" w:eastAsia="仿宋_GB2312"/>
          <w:color w:val="000000"/>
          <w:sz w:val="28"/>
        </w:rPr>
      </w:pPr>
      <w:r w:rsidRPr="00564F18">
        <w:rPr>
          <w:rFonts w:ascii="仿宋_GB2312" w:eastAsia="仿宋_GB2312" w:hint="eastAsia"/>
          <w:color w:val="000000"/>
          <w:sz w:val="28"/>
        </w:rPr>
        <w:t xml:space="preserve">              </w:t>
      </w:r>
    </w:p>
    <w:p w:rsidR="00C116C9" w:rsidRDefault="00C116C9" w:rsidP="00C116C9">
      <w:pPr>
        <w:spacing w:line="440" w:lineRule="exact"/>
        <w:ind w:rightChars="33" w:right="69" w:firstLineChars="1402" w:firstLine="2944"/>
        <w:rPr>
          <w:rFonts w:ascii="仿宋_GB2312" w:eastAsia="仿宋_GB2312"/>
          <w:color w:val="000000"/>
        </w:rPr>
      </w:pPr>
    </w:p>
    <w:p w:rsidR="00677EF5" w:rsidRDefault="00677EF5" w:rsidP="00C116C9">
      <w:pPr>
        <w:spacing w:line="440" w:lineRule="exact"/>
        <w:ind w:rightChars="33" w:right="69" w:firstLineChars="1402" w:firstLine="2944"/>
        <w:rPr>
          <w:rFonts w:ascii="仿宋_GB2312" w:eastAsia="仿宋_GB2312"/>
          <w:color w:val="000000"/>
        </w:rPr>
      </w:pPr>
    </w:p>
    <w:p w:rsidR="00C116C9" w:rsidRPr="00564F18" w:rsidRDefault="00C116C9" w:rsidP="00677EF5">
      <w:pPr>
        <w:spacing w:line="440" w:lineRule="exact"/>
        <w:ind w:rightChars="33" w:right="69" w:firstLineChars="1502" w:firstLine="3154"/>
        <w:rPr>
          <w:rFonts w:ascii="仿宋_GB2312" w:eastAsia="仿宋_GB2312"/>
          <w:color w:val="000000"/>
        </w:rPr>
      </w:pPr>
      <w:r w:rsidRPr="00564F18">
        <w:rPr>
          <w:rFonts w:ascii="仿宋_GB2312" w:eastAsia="仿宋_GB2312" w:hint="eastAsia"/>
          <w:color w:val="000000"/>
        </w:rPr>
        <w:t>（负责本单位财产</w:t>
      </w:r>
      <w:r>
        <w:rPr>
          <w:rFonts w:ascii="仿宋_GB2312" w:eastAsia="仿宋_GB2312" w:hint="eastAsia"/>
          <w:color w:val="000000"/>
        </w:rPr>
        <w:t>相关账务</w:t>
      </w:r>
      <w:r w:rsidRPr="00564F18">
        <w:rPr>
          <w:rFonts w:ascii="仿宋_GB2312" w:eastAsia="仿宋_GB2312" w:hint="eastAsia"/>
          <w:color w:val="000000"/>
        </w:rPr>
        <w:t>）</w:t>
      </w:r>
    </w:p>
    <w:p w:rsidR="00C116C9" w:rsidRPr="00564F18" w:rsidRDefault="00C116C9" w:rsidP="00677EF5">
      <w:pPr>
        <w:spacing w:line="440" w:lineRule="exact"/>
        <w:ind w:rightChars="33" w:right="69" w:firstLineChars="1502" w:firstLine="3154"/>
        <w:rPr>
          <w:rFonts w:ascii="仿宋_GB2312" w:eastAsia="仿宋_GB2312"/>
          <w:color w:val="000000"/>
        </w:rPr>
      </w:pPr>
      <w:r w:rsidRPr="00564F18">
        <w:rPr>
          <w:rFonts w:ascii="仿宋_GB2312" w:eastAsia="仿宋_GB2312" w:hint="eastAsia"/>
          <w:color w:val="000000"/>
        </w:rPr>
        <w:t>（</w:t>
      </w:r>
      <w:r>
        <w:rPr>
          <w:rFonts w:ascii="仿宋_GB2312" w:eastAsia="仿宋_GB2312" w:hint="eastAsia"/>
          <w:color w:val="000000"/>
        </w:rPr>
        <w:t>核对</w:t>
      </w:r>
      <w:r w:rsidRPr="00564F18">
        <w:rPr>
          <w:rFonts w:ascii="仿宋_GB2312" w:eastAsia="仿宋_GB2312" w:hint="eastAsia"/>
          <w:color w:val="000000"/>
        </w:rPr>
        <w:t>各部门财产</w:t>
      </w:r>
      <w:proofErr w:type="gramStart"/>
      <w:r w:rsidRPr="00564F18">
        <w:rPr>
          <w:rFonts w:ascii="仿宋_GB2312" w:eastAsia="仿宋_GB2312" w:hint="eastAsia"/>
          <w:color w:val="000000"/>
        </w:rPr>
        <w:t>明细帐</w:t>
      </w:r>
      <w:proofErr w:type="gramEnd"/>
      <w:r w:rsidRPr="00564F18">
        <w:rPr>
          <w:rFonts w:ascii="仿宋_GB2312" w:eastAsia="仿宋_GB2312" w:hint="eastAsia"/>
          <w:color w:val="000000"/>
        </w:rPr>
        <w:t xml:space="preserve">）   </w:t>
      </w:r>
    </w:p>
    <w:p w:rsidR="00C116C9" w:rsidRDefault="00C116C9" w:rsidP="00C116C9">
      <w:pPr>
        <w:spacing w:line="440" w:lineRule="exact"/>
        <w:ind w:rightChars="33" w:right="69" w:firstLineChars="2002" w:firstLine="4204"/>
        <w:rPr>
          <w:rFonts w:ascii="仿宋_GB2312" w:eastAsia="仿宋_GB2312"/>
          <w:color w:val="000000"/>
        </w:rPr>
      </w:pPr>
    </w:p>
    <w:p w:rsidR="00677EF5" w:rsidRPr="00564F18" w:rsidRDefault="00677EF5" w:rsidP="00C116C9">
      <w:pPr>
        <w:spacing w:line="440" w:lineRule="exact"/>
        <w:ind w:rightChars="33" w:right="69" w:firstLineChars="2002" w:firstLine="4204"/>
        <w:rPr>
          <w:rFonts w:ascii="仿宋_GB2312" w:eastAsia="仿宋_GB2312"/>
          <w:color w:val="000000"/>
        </w:rPr>
      </w:pPr>
    </w:p>
    <w:p w:rsidR="00C116C9" w:rsidRPr="00E039F9" w:rsidRDefault="00C116C9" w:rsidP="00C116C9">
      <w:pPr>
        <w:spacing w:line="440" w:lineRule="exact"/>
        <w:ind w:rightChars="33" w:right="69"/>
        <w:jc w:val="center"/>
        <w:rPr>
          <w:rStyle w:val="a7"/>
          <w:rFonts w:ascii="仿宋_GB2312" w:eastAsia="仿宋_GB2312"/>
          <w:color w:val="000000"/>
          <w:sz w:val="24"/>
          <w:szCs w:val="24"/>
        </w:rPr>
      </w:pPr>
      <w:r w:rsidRPr="00E039F9">
        <w:rPr>
          <w:rStyle w:val="a7"/>
          <w:rFonts w:ascii="仿宋_GB2312" w:eastAsia="仿宋_GB2312" w:hint="eastAsia"/>
          <w:color w:val="000000"/>
          <w:sz w:val="24"/>
          <w:szCs w:val="24"/>
        </w:rPr>
        <w:t>第三章  财产物资的配置管理</w:t>
      </w:r>
    </w:p>
    <w:p w:rsidR="00C116C9" w:rsidRPr="00E039F9" w:rsidRDefault="00C116C9" w:rsidP="00C116C9">
      <w:pPr>
        <w:spacing w:line="440" w:lineRule="exact"/>
        <w:ind w:left="567" w:rightChars="33" w:right="69"/>
        <w:jc w:val="center"/>
        <w:rPr>
          <w:rStyle w:val="a7"/>
          <w:rFonts w:ascii="仿宋_GB2312" w:eastAsia="仿宋_GB2312"/>
          <w:color w:val="000000"/>
          <w:sz w:val="24"/>
          <w:szCs w:val="24"/>
        </w:rPr>
      </w:pPr>
    </w:p>
    <w:p w:rsidR="00C116C9" w:rsidRPr="00E039F9" w:rsidRDefault="00C116C9" w:rsidP="00E039F9">
      <w:pPr>
        <w:spacing w:line="500" w:lineRule="exact"/>
        <w:ind w:rightChars="33" w:right="69" w:firstLineChars="192" w:firstLine="461"/>
        <w:rPr>
          <w:rStyle w:val="a7"/>
          <w:rFonts w:ascii="仿宋_GB2312" w:eastAsia="仿宋_GB2312"/>
          <w:b w:val="0"/>
          <w:bCs w:val="0"/>
          <w:color w:val="000000"/>
          <w:sz w:val="24"/>
          <w:szCs w:val="24"/>
        </w:rPr>
      </w:pPr>
      <w:r w:rsidRPr="00E039F9">
        <w:rPr>
          <w:rStyle w:val="a7"/>
          <w:rFonts w:ascii="仿宋_GB2312" w:eastAsia="仿宋_GB2312" w:hint="eastAsia"/>
          <w:bCs w:val="0"/>
          <w:color w:val="000000"/>
          <w:sz w:val="24"/>
          <w:szCs w:val="24"/>
        </w:rPr>
        <w:t>第</w:t>
      </w:r>
      <w:r w:rsidR="00DF2993">
        <w:rPr>
          <w:rStyle w:val="a7"/>
          <w:rFonts w:ascii="仿宋_GB2312" w:eastAsia="仿宋_GB2312" w:hint="eastAsia"/>
          <w:bCs w:val="0"/>
          <w:color w:val="000000"/>
          <w:sz w:val="24"/>
          <w:szCs w:val="24"/>
        </w:rPr>
        <w:t>9</w:t>
      </w:r>
      <w:r w:rsidRPr="00E039F9">
        <w:rPr>
          <w:rStyle w:val="a7"/>
          <w:rFonts w:ascii="仿宋_GB2312" w:eastAsia="仿宋_GB2312" w:hint="eastAsia"/>
          <w:bCs w:val="0"/>
          <w:color w:val="000000"/>
          <w:sz w:val="24"/>
          <w:szCs w:val="24"/>
        </w:rPr>
        <w:t>条</w:t>
      </w:r>
      <w:r w:rsidRPr="00E039F9">
        <w:rPr>
          <w:rStyle w:val="a7"/>
          <w:rFonts w:ascii="仿宋_GB2312" w:eastAsia="仿宋_GB2312" w:hint="eastAsia"/>
          <w:b w:val="0"/>
          <w:bCs w:val="0"/>
          <w:color w:val="000000"/>
          <w:sz w:val="24"/>
          <w:szCs w:val="24"/>
        </w:rPr>
        <w:t xml:space="preserve">  财产物资配置原则</w:t>
      </w:r>
    </w:p>
    <w:p w:rsidR="00C116C9" w:rsidRPr="00E039F9" w:rsidRDefault="00C116C9" w:rsidP="00E039F9">
      <w:pPr>
        <w:spacing w:line="500" w:lineRule="exact"/>
        <w:ind w:rightChars="33" w:right="69" w:firstLineChars="192" w:firstLine="461"/>
        <w:rPr>
          <w:rStyle w:val="a7"/>
          <w:rFonts w:ascii="仿宋_GB2312" w:eastAsia="仿宋_GB2312"/>
          <w:b w:val="0"/>
          <w:bCs w:val="0"/>
          <w:color w:val="000000"/>
          <w:sz w:val="24"/>
          <w:szCs w:val="24"/>
          <w:u w:val="single"/>
        </w:rPr>
      </w:pPr>
      <w:r w:rsidRPr="00E039F9">
        <w:rPr>
          <w:rStyle w:val="a7"/>
          <w:rFonts w:ascii="仿宋_GB2312" w:eastAsia="仿宋_GB2312" w:hint="eastAsia"/>
          <w:b w:val="0"/>
          <w:bCs w:val="0"/>
          <w:color w:val="000000"/>
          <w:sz w:val="24"/>
          <w:szCs w:val="24"/>
        </w:rPr>
        <w:t>财产物资配置要以</w:t>
      </w:r>
      <w:r w:rsidRPr="00E039F9">
        <w:rPr>
          <w:rFonts w:ascii="仿宋_GB2312" w:eastAsia="仿宋_GB2312" w:hAnsi="宋体" w:cs="宋体" w:hint="eastAsia"/>
          <w:color w:val="000000"/>
          <w:sz w:val="24"/>
          <w:szCs w:val="24"/>
        </w:rPr>
        <w:t>全面提高教育教学质量，加强实践教学的力度，提升教学效益为目标，</w:t>
      </w:r>
      <w:r w:rsidRPr="00E039F9">
        <w:rPr>
          <w:rStyle w:val="a7"/>
          <w:rFonts w:ascii="仿宋_GB2312" w:eastAsia="仿宋_GB2312" w:hint="eastAsia"/>
          <w:b w:val="0"/>
          <w:bCs w:val="0"/>
          <w:color w:val="000000"/>
          <w:sz w:val="24"/>
          <w:szCs w:val="24"/>
        </w:rPr>
        <w:t>本着勤俭节约的原则，</w:t>
      </w:r>
      <w:r w:rsidRPr="00E039F9">
        <w:rPr>
          <w:rFonts w:ascii="仿宋_GB2312" w:eastAsia="仿宋_GB2312" w:hAnsi="宋体" w:cs="宋体" w:hint="eastAsia"/>
          <w:color w:val="000000"/>
          <w:sz w:val="24"/>
          <w:szCs w:val="24"/>
        </w:rPr>
        <w:t>优化配置，杜绝资源浪费。要做到物尽其用，充分发挥财产物资的使用效率，制止盲目的求高、求好、求多。对有特殊要求的物资配备，要经过相关的审批程序后才可配置。</w:t>
      </w:r>
    </w:p>
    <w:p w:rsidR="00C116C9" w:rsidRPr="00E039F9" w:rsidRDefault="00C116C9" w:rsidP="00E039F9">
      <w:pPr>
        <w:spacing w:line="500" w:lineRule="exact"/>
        <w:ind w:rightChars="33" w:right="69" w:firstLineChars="192" w:firstLine="461"/>
        <w:rPr>
          <w:rStyle w:val="a7"/>
          <w:rFonts w:ascii="仿宋_GB2312" w:eastAsia="仿宋_GB2312"/>
          <w:b w:val="0"/>
          <w:bCs w:val="0"/>
          <w:color w:val="000000"/>
          <w:sz w:val="24"/>
          <w:szCs w:val="24"/>
        </w:rPr>
      </w:pPr>
      <w:r w:rsidRPr="00E039F9">
        <w:rPr>
          <w:rStyle w:val="a7"/>
          <w:rFonts w:ascii="仿宋_GB2312" w:eastAsia="仿宋_GB2312" w:hint="eastAsia"/>
          <w:bCs w:val="0"/>
          <w:color w:val="000000"/>
          <w:sz w:val="24"/>
          <w:szCs w:val="24"/>
        </w:rPr>
        <w:t>第</w:t>
      </w:r>
      <w:r w:rsidR="00DF2993">
        <w:rPr>
          <w:rStyle w:val="a7"/>
          <w:rFonts w:ascii="仿宋_GB2312" w:eastAsia="仿宋_GB2312" w:hint="eastAsia"/>
          <w:bCs w:val="0"/>
          <w:color w:val="000000"/>
          <w:sz w:val="24"/>
          <w:szCs w:val="24"/>
        </w:rPr>
        <w:t>10</w:t>
      </w:r>
      <w:r w:rsidRPr="00E039F9">
        <w:rPr>
          <w:rStyle w:val="a7"/>
          <w:rFonts w:ascii="仿宋_GB2312" w:eastAsia="仿宋_GB2312" w:hint="eastAsia"/>
          <w:bCs w:val="0"/>
          <w:color w:val="000000"/>
          <w:sz w:val="24"/>
          <w:szCs w:val="24"/>
        </w:rPr>
        <w:t>条</w:t>
      </w:r>
      <w:r w:rsidRPr="00E039F9">
        <w:rPr>
          <w:rStyle w:val="a7"/>
          <w:rFonts w:ascii="仿宋_GB2312" w:eastAsia="仿宋_GB2312" w:hint="eastAsia"/>
          <w:b w:val="0"/>
          <w:bCs w:val="0"/>
          <w:color w:val="000000"/>
          <w:sz w:val="24"/>
          <w:szCs w:val="24"/>
        </w:rPr>
        <w:t xml:space="preserve">  财产物资配置依据</w:t>
      </w:r>
    </w:p>
    <w:p w:rsidR="00C116C9" w:rsidRPr="00E039F9" w:rsidRDefault="00C116C9" w:rsidP="00E039F9">
      <w:pPr>
        <w:spacing w:line="500" w:lineRule="exact"/>
        <w:ind w:rightChars="33" w:right="69" w:firstLineChars="192" w:firstLine="461"/>
        <w:rPr>
          <w:rStyle w:val="a7"/>
          <w:rFonts w:ascii="仿宋_GB2312" w:eastAsia="仿宋_GB2312"/>
          <w:b w:val="0"/>
          <w:bCs w:val="0"/>
          <w:color w:val="000000"/>
          <w:sz w:val="24"/>
          <w:szCs w:val="24"/>
        </w:rPr>
      </w:pPr>
      <w:r w:rsidRPr="00E039F9">
        <w:rPr>
          <w:rStyle w:val="a7"/>
          <w:rFonts w:ascii="仿宋_GB2312" w:eastAsia="仿宋_GB2312" w:hint="eastAsia"/>
          <w:b w:val="0"/>
          <w:bCs w:val="0"/>
          <w:color w:val="000000"/>
          <w:sz w:val="24"/>
          <w:szCs w:val="24"/>
        </w:rPr>
        <w:t>财产物资的配置的依据是上海市校园建设标准，上海市教委规定的《上海市中小学实验（专用）室装备标准》</w:t>
      </w:r>
      <w:r w:rsidRPr="00E039F9">
        <w:rPr>
          <w:rStyle w:val="a7"/>
          <w:rFonts w:ascii="仿宋_GB2312" w:eastAsia="仿宋_GB2312" w:hint="eastAsia"/>
          <w:b w:val="0"/>
          <w:bCs w:val="0"/>
          <w:sz w:val="24"/>
          <w:szCs w:val="24"/>
        </w:rPr>
        <w:t>、《上海市普通中小学校教学仪器配备标准》、《上海市公建配套幼儿园、中小学校开办经费预算标准（试行）》</w:t>
      </w:r>
      <w:r w:rsidRPr="00E039F9">
        <w:rPr>
          <w:rStyle w:val="a7"/>
          <w:rFonts w:ascii="仿宋_GB2312" w:eastAsia="仿宋_GB2312" w:hint="eastAsia"/>
          <w:b w:val="0"/>
          <w:bCs w:val="0"/>
          <w:color w:val="000000"/>
          <w:sz w:val="24"/>
          <w:szCs w:val="24"/>
        </w:rPr>
        <w:t>和徐汇区教育局制定的</w:t>
      </w:r>
      <w:r w:rsidRPr="00E039F9">
        <w:rPr>
          <w:rFonts w:ascii="仿宋_GB2312" w:eastAsia="仿宋_GB2312" w:hint="eastAsia"/>
          <w:color w:val="000000"/>
          <w:sz w:val="24"/>
          <w:szCs w:val="24"/>
        </w:rPr>
        <w:t>办学条件基本达到现代化建设指标</w:t>
      </w:r>
      <w:r w:rsidRPr="00E039F9">
        <w:rPr>
          <w:rStyle w:val="a7"/>
          <w:rFonts w:ascii="仿宋_GB2312" w:eastAsia="仿宋_GB2312" w:hint="eastAsia"/>
          <w:b w:val="0"/>
          <w:bCs w:val="0"/>
          <w:color w:val="000000"/>
          <w:sz w:val="24"/>
          <w:szCs w:val="24"/>
        </w:rPr>
        <w:t>。</w:t>
      </w:r>
    </w:p>
    <w:p w:rsidR="00C116C9" w:rsidRPr="00E039F9" w:rsidRDefault="00C116C9" w:rsidP="00E039F9">
      <w:pPr>
        <w:spacing w:line="500" w:lineRule="exact"/>
        <w:ind w:rightChars="33" w:right="69" w:firstLineChars="192" w:firstLine="461"/>
        <w:rPr>
          <w:rStyle w:val="a7"/>
          <w:rFonts w:ascii="仿宋_GB2312" w:eastAsia="仿宋_GB2312"/>
          <w:b w:val="0"/>
          <w:bCs w:val="0"/>
          <w:color w:val="000000"/>
          <w:sz w:val="24"/>
          <w:szCs w:val="24"/>
        </w:rPr>
      </w:pPr>
      <w:r w:rsidRPr="00E039F9">
        <w:rPr>
          <w:rStyle w:val="a7"/>
          <w:rFonts w:ascii="仿宋_GB2312" w:eastAsia="仿宋_GB2312" w:hint="eastAsia"/>
          <w:bCs w:val="0"/>
          <w:color w:val="000000"/>
          <w:sz w:val="24"/>
          <w:szCs w:val="24"/>
        </w:rPr>
        <w:t>第1</w:t>
      </w:r>
      <w:r w:rsidR="00DF2993">
        <w:rPr>
          <w:rStyle w:val="a7"/>
          <w:rFonts w:ascii="仿宋_GB2312" w:eastAsia="仿宋_GB2312" w:hint="eastAsia"/>
          <w:bCs w:val="0"/>
          <w:color w:val="000000"/>
          <w:sz w:val="24"/>
          <w:szCs w:val="24"/>
        </w:rPr>
        <w:t>1</w:t>
      </w:r>
      <w:r w:rsidRPr="00E039F9">
        <w:rPr>
          <w:rStyle w:val="a7"/>
          <w:rFonts w:ascii="仿宋_GB2312" w:eastAsia="仿宋_GB2312" w:hint="eastAsia"/>
          <w:bCs w:val="0"/>
          <w:color w:val="000000"/>
          <w:sz w:val="24"/>
          <w:szCs w:val="24"/>
        </w:rPr>
        <w:t>条</w:t>
      </w:r>
      <w:r w:rsidRPr="00E039F9">
        <w:rPr>
          <w:rStyle w:val="a7"/>
          <w:rFonts w:ascii="仿宋_GB2312" w:eastAsia="仿宋_GB2312" w:hint="eastAsia"/>
          <w:b w:val="0"/>
          <w:bCs w:val="0"/>
          <w:color w:val="000000"/>
          <w:sz w:val="24"/>
          <w:szCs w:val="24"/>
        </w:rPr>
        <w:t xml:space="preserve">  财产物资配置形式</w:t>
      </w:r>
    </w:p>
    <w:p w:rsidR="00C116C9" w:rsidRPr="00E039F9" w:rsidRDefault="00C116C9" w:rsidP="00E039F9">
      <w:pPr>
        <w:spacing w:line="500" w:lineRule="exact"/>
        <w:ind w:rightChars="33" w:right="69" w:firstLineChars="192" w:firstLine="461"/>
        <w:rPr>
          <w:rStyle w:val="a7"/>
          <w:rFonts w:ascii="仿宋_GB2312" w:eastAsia="仿宋_GB2312"/>
          <w:b w:val="0"/>
          <w:bCs w:val="0"/>
          <w:color w:val="000000"/>
          <w:sz w:val="24"/>
          <w:szCs w:val="24"/>
        </w:rPr>
      </w:pPr>
      <w:r w:rsidRPr="00E039F9">
        <w:rPr>
          <w:rStyle w:val="a7"/>
          <w:rFonts w:ascii="仿宋_GB2312" w:eastAsia="仿宋_GB2312" w:hint="eastAsia"/>
          <w:b w:val="0"/>
          <w:bCs w:val="0"/>
          <w:color w:val="000000"/>
          <w:sz w:val="24"/>
          <w:szCs w:val="24"/>
        </w:rPr>
        <w:t>财产物资的配置形式有教育局统一配备和单位自行配备两种。教育局统一</w:t>
      </w:r>
      <w:r w:rsidRPr="00E039F9">
        <w:rPr>
          <w:rStyle w:val="a7"/>
          <w:rFonts w:ascii="仿宋_GB2312" w:eastAsia="仿宋_GB2312" w:hint="eastAsia"/>
          <w:b w:val="0"/>
          <w:bCs w:val="0"/>
          <w:color w:val="000000"/>
          <w:sz w:val="24"/>
          <w:szCs w:val="24"/>
        </w:rPr>
        <w:lastRenderedPageBreak/>
        <w:t>配备一般是指新建单位设备的配置和单位由于调整变动、达标更新而需要大批量配置的设备。单位自行配备是指常规零星添置和批量较小的更新等。</w:t>
      </w:r>
    </w:p>
    <w:p w:rsidR="00C116C9" w:rsidRPr="00E039F9" w:rsidRDefault="006F4043" w:rsidP="00E039F9">
      <w:pPr>
        <w:spacing w:line="500" w:lineRule="exact"/>
        <w:ind w:rightChars="33" w:right="69" w:firstLineChars="192" w:firstLine="461"/>
        <w:rPr>
          <w:rStyle w:val="a7"/>
          <w:rFonts w:ascii="仿宋_GB2312" w:eastAsia="仿宋_GB2312"/>
          <w:b w:val="0"/>
          <w:bCs w:val="0"/>
          <w:color w:val="000000"/>
          <w:sz w:val="24"/>
          <w:szCs w:val="24"/>
        </w:rPr>
      </w:pPr>
      <w:r>
        <w:rPr>
          <w:rStyle w:val="a7"/>
          <w:rFonts w:ascii="仿宋_GB2312" w:eastAsia="仿宋_GB2312" w:hint="eastAsia"/>
          <w:b w:val="0"/>
          <w:bCs w:val="0"/>
          <w:color w:val="000000"/>
          <w:sz w:val="24"/>
          <w:szCs w:val="24"/>
        </w:rPr>
        <w:t>学校</w:t>
      </w:r>
      <w:r w:rsidR="00C116C9" w:rsidRPr="00E039F9">
        <w:rPr>
          <w:rStyle w:val="a7"/>
          <w:rFonts w:ascii="仿宋_GB2312" w:eastAsia="仿宋_GB2312" w:hint="eastAsia"/>
          <w:b w:val="0"/>
          <w:bCs w:val="0"/>
          <w:color w:val="000000"/>
          <w:sz w:val="24"/>
          <w:szCs w:val="24"/>
        </w:rPr>
        <w:t>如有闲置的财产物资要及时上报教育局基建站，由教育局基建站在全局范围内调配，使配置的财产物资做到物尽其用、物尽所用，充分发挥其使用效率，避免资源浪费。</w:t>
      </w:r>
    </w:p>
    <w:p w:rsidR="00C116C9" w:rsidRPr="00E039F9" w:rsidRDefault="00C116C9" w:rsidP="00E039F9">
      <w:pPr>
        <w:spacing w:line="500" w:lineRule="exact"/>
        <w:ind w:rightChars="33" w:right="69" w:firstLineChars="192" w:firstLine="461"/>
        <w:rPr>
          <w:rStyle w:val="a7"/>
          <w:rFonts w:ascii="仿宋_GB2312" w:eastAsia="仿宋_GB2312"/>
          <w:b w:val="0"/>
          <w:bCs w:val="0"/>
          <w:color w:val="000000"/>
          <w:sz w:val="24"/>
          <w:szCs w:val="24"/>
        </w:rPr>
      </w:pPr>
      <w:r w:rsidRPr="00E039F9">
        <w:rPr>
          <w:rStyle w:val="a7"/>
          <w:rFonts w:ascii="仿宋_GB2312" w:eastAsia="仿宋_GB2312" w:hint="eastAsia"/>
          <w:bCs w:val="0"/>
          <w:color w:val="000000"/>
          <w:sz w:val="24"/>
          <w:szCs w:val="24"/>
        </w:rPr>
        <w:t>第1</w:t>
      </w:r>
      <w:r w:rsidR="00A55813">
        <w:rPr>
          <w:rStyle w:val="a7"/>
          <w:rFonts w:ascii="仿宋_GB2312" w:eastAsia="仿宋_GB2312" w:hint="eastAsia"/>
          <w:bCs w:val="0"/>
          <w:color w:val="000000"/>
          <w:sz w:val="24"/>
          <w:szCs w:val="24"/>
        </w:rPr>
        <w:t>2</w:t>
      </w:r>
      <w:r w:rsidRPr="00E039F9">
        <w:rPr>
          <w:rStyle w:val="a7"/>
          <w:rFonts w:ascii="仿宋_GB2312" w:eastAsia="仿宋_GB2312" w:hint="eastAsia"/>
          <w:bCs w:val="0"/>
          <w:color w:val="000000"/>
          <w:sz w:val="24"/>
          <w:szCs w:val="24"/>
        </w:rPr>
        <w:t xml:space="preserve">条  </w:t>
      </w:r>
      <w:r w:rsidRPr="00E039F9">
        <w:rPr>
          <w:rStyle w:val="a7"/>
          <w:rFonts w:ascii="仿宋_GB2312" w:eastAsia="仿宋_GB2312" w:hint="eastAsia"/>
          <w:b w:val="0"/>
          <w:bCs w:val="0"/>
          <w:color w:val="000000"/>
          <w:sz w:val="24"/>
          <w:szCs w:val="24"/>
        </w:rPr>
        <w:t>财产物资配置办法</w:t>
      </w:r>
    </w:p>
    <w:p w:rsidR="00982D7E" w:rsidRPr="00982D7E" w:rsidRDefault="00982D7E" w:rsidP="00982D7E">
      <w:pPr>
        <w:spacing w:line="500" w:lineRule="exact"/>
        <w:ind w:rightChars="33" w:right="69" w:firstLineChars="192" w:firstLine="461"/>
        <w:rPr>
          <w:rStyle w:val="a7"/>
          <w:rFonts w:ascii="仿宋_GB2312" w:eastAsia="仿宋_GB2312"/>
          <w:b w:val="0"/>
          <w:bCs w:val="0"/>
          <w:color w:val="000000"/>
          <w:sz w:val="24"/>
          <w:szCs w:val="24"/>
        </w:rPr>
      </w:pPr>
      <w:r w:rsidRPr="00982D7E">
        <w:rPr>
          <w:rStyle w:val="a7"/>
          <w:rFonts w:ascii="仿宋_GB2312" w:eastAsia="仿宋_GB2312" w:hint="eastAsia"/>
          <w:b w:val="0"/>
          <w:bCs w:val="0"/>
          <w:color w:val="000000"/>
          <w:sz w:val="24"/>
          <w:szCs w:val="24"/>
        </w:rPr>
        <w:t>财产的购买、登记与领用：</w:t>
      </w:r>
    </w:p>
    <w:p w:rsidR="00982D7E" w:rsidRPr="00982D7E" w:rsidRDefault="00982D7E" w:rsidP="00982D7E">
      <w:pPr>
        <w:spacing w:line="500" w:lineRule="exact"/>
        <w:ind w:rightChars="33" w:right="69" w:firstLineChars="192" w:firstLine="461"/>
        <w:rPr>
          <w:rStyle w:val="a7"/>
          <w:rFonts w:ascii="仿宋_GB2312" w:eastAsia="仿宋_GB2312"/>
          <w:b w:val="0"/>
          <w:bCs w:val="0"/>
          <w:color w:val="000000"/>
          <w:sz w:val="24"/>
          <w:szCs w:val="24"/>
        </w:rPr>
      </w:pPr>
      <w:r w:rsidRPr="00982D7E">
        <w:rPr>
          <w:rStyle w:val="a7"/>
          <w:rFonts w:ascii="仿宋_GB2312" w:eastAsia="仿宋_GB2312" w:hint="eastAsia"/>
          <w:b w:val="0"/>
          <w:bCs w:val="0"/>
          <w:color w:val="000000"/>
          <w:sz w:val="24"/>
          <w:szCs w:val="24"/>
        </w:rPr>
        <w:t>学校物品采购是依据学校资金及各学科需求及上级有关规定，按照优先保证教学与兼顾一般的原则。各学科、部门所需物品均向主管主任提出申请并填写</w:t>
      </w:r>
      <w:r w:rsidR="00E53430">
        <w:rPr>
          <w:rStyle w:val="a7"/>
          <w:rFonts w:ascii="仿宋_GB2312" w:eastAsia="仿宋_GB2312" w:hint="eastAsia"/>
          <w:b w:val="0"/>
          <w:bCs w:val="0"/>
          <w:color w:val="000000"/>
          <w:sz w:val="24"/>
          <w:szCs w:val="24"/>
        </w:rPr>
        <w:t>请</w:t>
      </w:r>
      <w:r w:rsidRPr="00982D7E">
        <w:rPr>
          <w:rStyle w:val="a7"/>
          <w:rFonts w:ascii="仿宋_GB2312" w:eastAsia="仿宋_GB2312" w:hint="eastAsia"/>
          <w:b w:val="0"/>
          <w:bCs w:val="0"/>
          <w:color w:val="000000"/>
          <w:sz w:val="24"/>
          <w:szCs w:val="24"/>
        </w:rPr>
        <w:t>购单，</w:t>
      </w:r>
      <w:r w:rsidR="0056298C" w:rsidRPr="00982D7E">
        <w:rPr>
          <w:rStyle w:val="a7"/>
          <w:rFonts w:ascii="仿宋_GB2312" w:eastAsia="仿宋_GB2312" w:hint="eastAsia"/>
          <w:b w:val="0"/>
          <w:bCs w:val="0"/>
          <w:color w:val="000000"/>
          <w:sz w:val="24"/>
          <w:szCs w:val="24"/>
        </w:rPr>
        <w:t>经主管主任与总务主任商讨后决定采购与否。物资采购前必须填写龙</w:t>
      </w:r>
      <w:proofErr w:type="gramStart"/>
      <w:r w:rsidR="0056298C" w:rsidRPr="00982D7E">
        <w:rPr>
          <w:rStyle w:val="a7"/>
          <w:rFonts w:ascii="仿宋_GB2312" w:eastAsia="仿宋_GB2312" w:hint="eastAsia"/>
          <w:b w:val="0"/>
          <w:bCs w:val="0"/>
          <w:color w:val="000000"/>
          <w:sz w:val="24"/>
          <w:szCs w:val="24"/>
        </w:rPr>
        <w:t>漕</w:t>
      </w:r>
      <w:proofErr w:type="gramEnd"/>
      <w:r w:rsidR="0056298C" w:rsidRPr="00982D7E">
        <w:rPr>
          <w:rStyle w:val="a7"/>
          <w:rFonts w:ascii="仿宋_GB2312" w:eastAsia="仿宋_GB2312" w:hint="eastAsia"/>
          <w:b w:val="0"/>
          <w:bCs w:val="0"/>
          <w:color w:val="000000"/>
          <w:sz w:val="24"/>
          <w:szCs w:val="24"/>
        </w:rPr>
        <w:t>中学请购单，注明品名、数量、用途、日期，由总务主任核准。</w:t>
      </w:r>
      <w:r w:rsidRPr="00636F8C">
        <w:rPr>
          <w:rStyle w:val="a7"/>
          <w:rFonts w:ascii="仿宋_GB2312" w:eastAsia="仿宋_GB2312" w:hint="eastAsia"/>
          <w:b w:val="0"/>
          <w:bCs w:val="0"/>
          <w:color w:val="FF0000"/>
          <w:sz w:val="24"/>
          <w:szCs w:val="24"/>
        </w:rPr>
        <w:t>凡超过</w:t>
      </w:r>
      <w:r w:rsidR="00172931">
        <w:rPr>
          <w:rStyle w:val="a7"/>
          <w:rFonts w:ascii="仿宋_GB2312" w:eastAsia="仿宋_GB2312" w:hint="eastAsia"/>
          <w:b w:val="0"/>
          <w:bCs w:val="0"/>
          <w:color w:val="FF0000"/>
          <w:sz w:val="24"/>
          <w:szCs w:val="24"/>
        </w:rPr>
        <w:t>1000</w:t>
      </w:r>
      <w:r w:rsidR="00885602" w:rsidRPr="00636F8C">
        <w:rPr>
          <w:rStyle w:val="a7"/>
          <w:rFonts w:ascii="仿宋_GB2312" w:eastAsia="仿宋_GB2312" w:hint="eastAsia"/>
          <w:b w:val="0"/>
          <w:bCs w:val="0"/>
          <w:color w:val="FF0000"/>
          <w:sz w:val="24"/>
          <w:szCs w:val="24"/>
        </w:rPr>
        <w:t>元的</w:t>
      </w:r>
      <w:r w:rsidR="0056298C" w:rsidRPr="00636F8C">
        <w:rPr>
          <w:rStyle w:val="a7"/>
          <w:rFonts w:ascii="仿宋_GB2312" w:eastAsia="仿宋_GB2312" w:hint="eastAsia"/>
          <w:b w:val="0"/>
          <w:bCs w:val="0"/>
          <w:color w:val="FF0000"/>
          <w:sz w:val="24"/>
          <w:szCs w:val="24"/>
        </w:rPr>
        <w:t>由总务主任提交</w:t>
      </w:r>
      <w:r w:rsidR="00885602" w:rsidRPr="00636F8C">
        <w:rPr>
          <w:rStyle w:val="a7"/>
          <w:rFonts w:ascii="仿宋_GB2312" w:eastAsia="仿宋_GB2312" w:hint="eastAsia"/>
          <w:b w:val="0"/>
          <w:bCs w:val="0"/>
          <w:color w:val="FF0000"/>
          <w:sz w:val="24"/>
          <w:szCs w:val="24"/>
        </w:rPr>
        <w:t>校长批准方可采购</w:t>
      </w:r>
      <w:r w:rsidR="00885602">
        <w:rPr>
          <w:rStyle w:val="a7"/>
          <w:rFonts w:ascii="仿宋_GB2312" w:eastAsia="仿宋_GB2312" w:hint="eastAsia"/>
          <w:b w:val="0"/>
          <w:bCs w:val="0"/>
          <w:color w:val="000000"/>
          <w:sz w:val="24"/>
          <w:szCs w:val="24"/>
        </w:rPr>
        <w:t>，</w:t>
      </w:r>
      <w:r w:rsidR="00885602" w:rsidRPr="00885602">
        <w:rPr>
          <w:rStyle w:val="a7"/>
          <w:rFonts w:ascii="仿宋_GB2312" w:eastAsia="仿宋_GB2312" w:hint="eastAsia"/>
          <w:b w:val="0"/>
          <w:bCs w:val="0"/>
          <w:color w:val="000000"/>
          <w:sz w:val="24"/>
          <w:szCs w:val="24"/>
        </w:rPr>
        <w:t>属于“三重一大”范围的按照《</w:t>
      </w:r>
      <w:r w:rsidR="00E07F3D" w:rsidRPr="00E07F3D">
        <w:rPr>
          <w:rStyle w:val="a7"/>
          <w:rFonts w:ascii="仿宋_GB2312" w:eastAsia="仿宋_GB2312" w:hint="eastAsia"/>
          <w:b w:val="0"/>
          <w:bCs w:val="0"/>
          <w:color w:val="000000"/>
          <w:sz w:val="24"/>
          <w:szCs w:val="24"/>
        </w:rPr>
        <w:t>上海市龙漕中学“三重一大”事项集体决策制度</w:t>
      </w:r>
      <w:r w:rsidR="00885602" w:rsidRPr="00885602">
        <w:rPr>
          <w:rStyle w:val="a7"/>
          <w:rFonts w:ascii="仿宋_GB2312" w:eastAsia="仿宋_GB2312" w:hint="eastAsia"/>
          <w:b w:val="0"/>
          <w:bCs w:val="0"/>
          <w:color w:val="000000"/>
          <w:sz w:val="24"/>
          <w:szCs w:val="24"/>
        </w:rPr>
        <w:t>》中的</w:t>
      </w:r>
      <w:r w:rsidR="00E07F3D">
        <w:rPr>
          <w:rStyle w:val="a7"/>
          <w:rFonts w:ascii="仿宋_GB2312" w:eastAsia="仿宋_GB2312" w:hint="eastAsia"/>
          <w:b w:val="0"/>
          <w:bCs w:val="0"/>
          <w:color w:val="000000"/>
          <w:sz w:val="24"/>
          <w:szCs w:val="24"/>
        </w:rPr>
        <w:t>规定</w:t>
      </w:r>
      <w:r w:rsidR="00885602" w:rsidRPr="00885602">
        <w:rPr>
          <w:rStyle w:val="a7"/>
          <w:rFonts w:ascii="仿宋_GB2312" w:eastAsia="仿宋_GB2312" w:hint="eastAsia"/>
          <w:b w:val="0"/>
          <w:bCs w:val="0"/>
          <w:color w:val="000000"/>
          <w:sz w:val="24"/>
          <w:szCs w:val="24"/>
        </w:rPr>
        <w:t>执行。</w:t>
      </w:r>
    </w:p>
    <w:p w:rsidR="00982D7E" w:rsidRDefault="00982D7E" w:rsidP="00982D7E">
      <w:pPr>
        <w:spacing w:line="500" w:lineRule="exact"/>
        <w:ind w:rightChars="33" w:right="69" w:firstLineChars="192" w:firstLine="461"/>
        <w:rPr>
          <w:rStyle w:val="a7"/>
          <w:rFonts w:ascii="仿宋_GB2312" w:eastAsia="仿宋_GB2312"/>
          <w:b w:val="0"/>
          <w:bCs w:val="0"/>
          <w:color w:val="000000"/>
          <w:sz w:val="24"/>
          <w:szCs w:val="24"/>
        </w:rPr>
      </w:pPr>
      <w:r w:rsidRPr="00982D7E">
        <w:rPr>
          <w:rStyle w:val="a7"/>
          <w:rFonts w:ascii="仿宋_GB2312" w:eastAsia="仿宋_GB2312" w:hint="eastAsia"/>
          <w:b w:val="0"/>
          <w:bCs w:val="0"/>
          <w:color w:val="000000"/>
          <w:sz w:val="24"/>
          <w:szCs w:val="24"/>
        </w:rPr>
        <w:t>凡属政府采购项目、控购商品必须按有关规定的操作程序规范进行。采购仪器设备应组织专业人员会同验收。</w:t>
      </w:r>
    </w:p>
    <w:p w:rsidR="0003688C" w:rsidRPr="0003688C" w:rsidRDefault="0003688C" w:rsidP="0003688C">
      <w:pPr>
        <w:spacing w:line="500" w:lineRule="exact"/>
        <w:ind w:rightChars="33" w:right="69" w:firstLineChars="192" w:firstLine="461"/>
        <w:rPr>
          <w:rStyle w:val="a7"/>
          <w:rFonts w:ascii="仿宋_GB2312" w:eastAsia="仿宋_GB2312"/>
          <w:b w:val="0"/>
          <w:bCs w:val="0"/>
          <w:color w:val="000000"/>
          <w:sz w:val="24"/>
          <w:szCs w:val="24"/>
        </w:rPr>
      </w:pPr>
      <w:r w:rsidRPr="0003688C">
        <w:rPr>
          <w:rStyle w:val="a7"/>
          <w:rFonts w:ascii="仿宋_GB2312" w:eastAsia="仿宋_GB2312" w:hint="eastAsia"/>
          <w:b w:val="0"/>
          <w:bCs w:val="0"/>
          <w:color w:val="000000"/>
          <w:sz w:val="24"/>
          <w:szCs w:val="24"/>
        </w:rPr>
        <w:t>物品采购原则：</w:t>
      </w:r>
    </w:p>
    <w:p w:rsidR="0003688C" w:rsidRPr="0003688C" w:rsidRDefault="0003688C" w:rsidP="0003688C">
      <w:pPr>
        <w:spacing w:line="500" w:lineRule="exact"/>
        <w:ind w:rightChars="33" w:right="69" w:firstLineChars="192" w:firstLine="461"/>
        <w:rPr>
          <w:rStyle w:val="a7"/>
          <w:rFonts w:ascii="仿宋_GB2312" w:eastAsia="仿宋_GB2312"/>
          <w:b w:val="0"/>
          <w:bCs w:val="0"/>
          <w:color w:val="000000"/>
          <w:sz w:val="24"/>
          <w:szCs w:val="24"/>
        </w:rPr>
      </w:pPr>
      <w:r w:rsidRPr="0003688C">
        <w:rPr>
          <w:rStyle w:val="a7"/>
          <w:rFonts w:ascii="仿宋_GB2312" w:eastAsia="仿宋_GB2312" w:hint="eastAsia"/>
          <w:b w:val="0"/>
          <w:bCs w:val="0"/>
          <w:color w:val="000000"/>
          <w:sz w:val="24"/>
          <w:szCs w:val="24"/>
        </w:rPr>
        <w:t>（1）一般性的、急需的</w:t>
      </w:r>
      <w:proofErr w:type="gramStart"/>
      <w:r w:rsidRPr="0003688C">
        <w:rPr>
          <w:rStyle w:val="a7"/>
          <w:rFonts w:ascii="仿宋_GB2312" w:eastAsia="仿宋_GB2312" w:hint="eastAsia"/>
          <w:b w:val="0"/>
          <w:bCs w:val="0"/>
          <w:color w:val="000000"/>
          <w:sz w:val="24"/>
          <w:szCs w:val="24"/>
        </w:rPr>
        <w:t>却金额</w:t>
      </w:r>
      <w:proofErr w:type="gramEnd"/>
      <w:r w:rsidRPr="0003688C">
        <w:rPr>
          <w:rStyle w:val="a7"/>
          <w:rFonts w:ascii="仿宋_GB2312" w:eastAsia="仿宋_GB2312" w:hint="eastAsia"/>
          <w:b w:val="0"/>
          <w:bCs w:val="0"/>
          <w:color w:val="000000"/>
          <w:sz w:val="24"/>
          <w:szCs w:val="24"/>
        </w:rPr>
        <w:t>较小的教学用品、办公用品等物品的采购，采取就近采购。</w:t>
      </w:r>
    </w:p>
    <w:p w:rsidR="0003688C" w:rsidRPr="0003688C" w:rsidRDefault="0003688C" w:rsidP="0003688C">
      <w:pPr>
        <w:spacing w:line="500" w:lineRule="exact"/>
        <w:ind w:rightChars="33" w:right="69" w:firstLineChars="192" w:firstLine="461"/>
        <w:rPr>
          <w:rStyle w:val="a7"/>
          <w:rFonts w:ascii="仿宋_GB2312" w:eastAsia="仿宋_GB2312"/>
          <w:b w:val="0"/>
          <w:bCs w:val="0"/>
          <w:color w:val="000000"/>
          <w:sz w:val="24"/>
          <w:szCs w:val="24"/>
        </w:rPr>
      </w:pPr>
      <w:r w:rsidRPr="0003688C">
        <w:rPr>
          <w:rStyle w:val="a7"/>
          <w:rFonts w:ascii="仿宋_GB2312" w:eastAsia="仿宋_GB2312" w:hint="eastAsia"/>
          <w:b w:val="0"/>
          <w:bCs w:val="0"/>
          <w:color w:val="000000"/>
          <w:sz w:val="24"/>
          <w:szCs w:val="24"/>
        </w:rPr>
        <w:t>（2）</w:t>
      </w:r>
      <w:proofErr w:type="gramStart"/>
      <w:r w:rsidRPr="0003688C">
        <w:rPr>
          <w:rStyle w:val="a7"/>
          <w:rFonts w:ascii="仿宋_GB2312" w:eastAsia="仿宋_GB2312" w:hint="eastAsia"/>
          <w:b w:val="0"/>
          <w:bCs w:val="0"/>
          <w:color w:val="000000"/>
          <w:sz w:val="24"/>
          <w:szCs w:val="24"/>
        </w:rPr>
        <w:t>凡数量</w:t>
      </w:r>
      <w:proofErr w:type="gramEnd"/>
      <w:r w:rsidRPr="0003688C">
        <w:rPr>
          <w:rStyle w:val="a7"/>
          <w:rFonts w:ascii="仿宋_GB2312" w:eastAsia="仿宋_GB2312" w:hint="eastAsia"/>
          <w:b w:val="0"/>
          <w:bCs w:val="0"/>
          <w:color w:val="000000"/>
          <w:sz w:val="24"/>
          <w:szCs w:val="24"/>
        </w:rPr>
        <w:t>较多、金额较大在1000元以上，10000元以下的一般性教学用品、办公用品、学生生活用品、学习用品，采取定点购买的方式，由总务处主任、保管员、外勤人员共同选择2-3家交通便利、信誉良好、质量可靠、价格公道、商品齐全的较大型的商店作为对口采购单位。</w:t>
      </w:r>
    </w:p>
    <w:p w:rsidR="0003688C" w:rsidRPr="0003688C" w:rsidRDefault="0003688C" w:rsidP="0003688C">
      <w:pPr>
        <w:spacing w:line="500" w:lineRule="exact"/>
        <w:ind w:rightChars="33" w:right="69" w:firstLineChars="192" w:firstLine="461"/>
        <w:rPr>
          <w:rStyle w:val="a7"/>
          <w:rFonts w:ascii="仿宋_GB2312" w:eastAsia="仿宋_GB2312"/>
          <w:b w:val="0"/>
          <w:bCs w:val="0"/>
          <w:color w:val="000000"/>
          <w:sz w:val="24"/>
          <w:szCs w:val="24"/>
        </w:rPr>
      </w:pPr>
      <w:r w:rsidRPr="0003688C">
        <w:rPr>
          <w:rStyle w:val="a7"/>
          <w:rFonts w:ascii="仿宋_GB2312" w:eastAsia="仿宋_GB2312" w:hint="eastAsia"/>
          <w:b w:val="0"/>
          <w:bCs w:val="0"/>
          <w:color w:val="000000"/>
          <w:sz w:val="24"/>
          <w:szCs w:val="24"/>
        </w:rPr>
        <w:t>（3）凡采购物品金额在10000元以上的采购计划，必须由三人以上有关人员组成采购小组，采用背靠背报价形式，货比三家后再定价购买。必要时，校长室应组织人员进行市场调查，及时掌握市场行情。</w:t>
      </w:r>
      <w:r w:rsidR="009B6D9D" w:rsidRPr="001B431E">
        <w:rPr>
          <w:rStyle w:val="a7"/>
          <w:rFonts w:ascii="仿宋_GB2312" w:eastAsia="仿宋_GB2312" w:hint="eastAsia"/>
          <w:bCs w:val="0"/>
          <w:color w:val="0070C0"/>
          <w:sz w:val="24"/>
          <w:szCs w:val="24"/>
        </w:rPr>
        <w:t>（备注：按“三重一大”流程操作）</w:t>
      </w:r>
    </w:p>
    <w:p w:rsidR="00E53430" w:rsidRDefault="0003688C" w:rsidP="0003688C">
      <w:pPr>
        <w:spacing w:line="500" w:lineRule="exact"/>
        <w:ind w:rightChars="33" w:right="69" w:firstLineChars="192" w:firstLine="461"/>
        <w:rPr>
          <w:rStyle w:val="a7"/>
          <w:rFonts w:ascii="仿宋_GB2312" w:eastAsia="仿宋_GB2312"/>
          <w:b w:val="0"/>
          <w:bCs w:val="0"/>
          <w:color w:val="000000"/>
          <w:sz w:val="24"/>
          <w:szCs w:val="24"/>
        </w:rPr>
      </w:pPr>
      <w:r w:rsidRPr="0003688C">
        <w:rPr>
          <w:rStyle w:val="a7"/>
          <w:rFonts w:ascii="仿宋_GB2312" w:eastAsia="仿宋_GB2312" w:hint="eastAsia"/>
          <w:b w:val="0"/>
          <w:bCs w:val="0"/>
          <w:color w:val="000000"/>
          <w:sz w:val="24"/>
          <w:szCs w:val="24"/>
        </w:rPr>
        <w:t>专业性较强或选择性较活的物品采购时，请使用部门派出专业管理人员协</w:t>
      </w:r>
      <w:r w:rsidRPr="0003688C">
        <w:rPr>
          <w:rStyle w:val="a7"/>
          <w:rFonts w:ascii="仿宋_GB2312" w:eastAsia="仿宋_GB2312" w:hint="eastAsia"/>
          <w:b w:val="0"/>
          <w:bCs w:val="0"/>
          <w:color w:val="000000"/>
          <w:sz w:val="24"/>
          <w:szCs w:val="24"/>
        </w:rPr>
        <w:lastRenderedPageBreak/>
        <w:t>同采购，以保证采购物品的质量。</w:t>
      </w:r>
    </w:p>
    <w:p w:rsidR="001D2BFD" w:rsidRPr="00982D7E" w:rsidRDefault="001D2BFD" w:rsidP="0003688C">
      <w:pPr>
        <w:spacing w:line="500" w:lineRule="exact"/>
        <w:ind w:rightChars="33" w:right="69" w:firstLineChars="192" w:firstLine="461"/>
        <w:rPr>
          <w:rStyle w:val="a7"/>
          <w:rFonts w:ascii="仿宋_GB2312" w:eastAsia="仿宋_GB2312"/>
          <w:b w:val="0"/>
          <w:bCs w:val="0"/>
          <w:color w:val="000000"/>
          <w:sz w:val="24"/>
          <w:szCs w:val="24"/>
        </w:rPr>
      </w:pPr>
    </w:p>
    <w:p w:rsidR="00C116C9" w:rsidRPr="00E039F9" w:rsidRDefault="00C116C9" w:rsidP="00C116C9">
      <w:pPr>
        <w:spacing w:line="500" w:lineRule="exact"/>
        <w:ind w:rightChars="33" w:right="69" w:firstLine="567"/>
        <w:jc w:val="center"/>
        <w:rPr>
          <w:rFonts w:ascii="仿宋_GB2312" w:eastAsia="仿宋_GB2312"/>
          <w:color w:val="000000"/>
          <w:sz w:val="24"/>
          <w:szCs w:val="24"/>
        </w:rPr>
      </w:pPr>
      <w:r w:rsidRPr="00E039F9">
        <w:rPr>
          <w:rStyle w:val="a7"/>
          <w:rFonts w:ascii="仿宋_GB2312" w:eastAsia="仿宋_GB2312" w:hint="eastAsia"/>
          <w:color w:val="000000"/>
          <w:sz w:val="24"/>
          <w:szCs w:val="24"/>
        </w:rPr>
        <w:t>第四章  财产物资的使用管理</w:t>
      </w:r>
    </w:p>
    <w:p w:rsidR="00C116C9" w:rsidRPr="00E039F9" w:rsidRDefault="00C116C9" w:rsidP="00C116C9">
      <w:pPr>
        <w:spacing w:line="500" w:lineRule="exact"/>
        <w:ind w:rightChars="33" w:right="69" w:firstLine="567"/>
        <w:rPr>
          <w:rFonts w:ascii="仿宋_GB2312" w:eastAsia="仿宋_GB2312"/>
          <w:b/>
          <w:color w:val="000000"/>
          <w:sz w:val="24"/>
          <w:szCs w:val="24"/>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第1</w:t>
      </w:r>
      <w:r w:rsidR="006F4043">
        <w:rPr>
          <w:rFonts w:ascii="仿宋_GB2312" w:eastAsia="仿宋_GB2312" w:hint="eastAsia"/>
          <w:b/>
          <w:color w:val="000000"/>
          <w:sz w:val="24"/>
          <w:szCs w:val="24"/>
        </w:rPr>
        <w:t>3</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房屋及构筑物的使用管理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bCs/>
          <w:color w:val="000000"/>
          <w:sz w:val="24"/>
          <w:szCs w:val="24"/>
        </w:rPr>
        <w:t>（一）</w:t>
      </w:r>
      <w:r w:rsidRPr="00E039F9">
        <w:rPr>
          <w:rFonts w:ascii="仿宋_GB2312" w:eastAsia="仿宋_GB2312" w:hint="eastAsia"/>
          <w:color w:val="000000"/>
          <w:sz w:val="24"/>
          <w:szCs w:val="24"/>
        </w:rPr>
        <w:t xml:space="preserve"> 房屋及构筑物的产权管理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1、房产证是</w:t>
      </w:r>
      <w:r w:rsidR="006F4043">
        <w:rPr>
          <w:rFonts w:ascii="仿宋_GB2312" w:eastAsia="仿宋_GB2312" w:hint="eastAsia"/>
          <w:color w:val="000000"/>
          <w:sz w:val="24"/>
          <w:szCs w:val="24"/>
        </w:rPr>
        <w:t>学校</w:t>
      </w:r>
      <w:r w:rsidRPr="00E039F9">
        <w:rPr>
          <w:rFonts w:ascii="仿宋_GB2312" w:eastAsia="仿宋_GB2312" w:hint="eastAsia"/>
          <w:color w:val="000000"/>
          <w:sz w:val="24"/>
          <w:szCs w:val="24"/>
        </w:rPr>
        <w:t>使用所占土地和房屋及构筑物的法律依据。房产证由教育局基建站统一保管，</w:t>
      </w:r>
      <w:r w:rsidR="006F4043">
        <w:rPr>
          <w:rFonts w:ascii="仿宋_GB2312" w:eastAsia="仿宋_GB2312" w:hint="eastAsia"/>
          <w:color w:val="000000"/>
          <w:sz w:val="24"/>
          <w:szCs w:val="24"/>
        </w:rPr>
        <w:t>学校</w:t>
      </w:r>
      <w:r w:rsidRPr="00E039F9">
        <w:rPr>
          <w:rFonts w:ascii="仿宋_GB2312" w:eastAsia="仿宋_GB2312" w:hint="eastAsia"/>
          <w:color w:val="000000"/>
          <w:sz w:val="24"/>
          <w:szCs w:val="24"/>
        </w:rPr>
        <w:t>保管复印件。</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2、新建房屋的房产证由教育局基建站统一办理，学校协助办理。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3、房产证变更，是指由于房屋扩建、房屋拆除、单位合并等而产生的房屋面积变动。房产证变更由</w:t>
      </w:r>
      <w:r w:rsidR="006F4043">
        <w:rPr>
          <w:rFonts w:ascii="仿宋_GB2312" w:eastAsia="仿宋_GB2312" w:hint="eastAsia"/>
          <w:color w:val="000000"/>
          <w:sz w:val="24"/>
          <w:szCs w:val="24"/>
        </w:rPr>
        <w:t>学校</w:t>
      </w:r>
      <w:r w:rsidRPr="00E039F9">
        <w:rPr>
          <w:rFonts w:ascii="仿宋_GB2312" w:eastAsia="仿宋_GB2312" w:hint="eastAsia"/>
          <w:color w:val="000000"/>
          <w:sz w:val="24"/>
          <w:szCs w:val="24"/>
        </w:rPr>
        <w:t>协助教育局基建站办理变更手续。</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bCs/>
          <w:color w:val="000000"/>
          <w:sz w:val="24"/>
          <w:szCs w:val="24"/>
        </w:rPr>
        <w:t xml:space="preserve">（二） </w:t>
      </w:r>
      <w:r w:rsidRPr="00E039F9">
        <w:rPr>
          <w:rFonts w:ascii="仿宋_GB2312" w:eastAsia="仿宋_GB2312" w:hint="eastAsia"/>
          <w:color w:val="000000"/>
          <w:sz w:val="24"/>
          <w:szCs w:val="24"/>
        </w:rPr>
        <w:t>房屋及构筑物的改造、拆除、出租、出借管理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1、房屋及构筑物的改造</w:t>
      </w:r>
    </w:p>
    <w:p w:rsidR="00C116C9" w:rsidRPr="00E039F9" w:rsidRDefault="006F4043" w:rsidP="00C116C9">
      <w:pPr>
        <w:spacing w:line="500" w:lineRule="exact"/>
        <w:ind w:rightChars="33" w:right="69" w:firstLine="567"/>
        <w:rPr>
          <w:rFonts w:ascii="仿宋_GB2312" w:eastAsia="仿宋_GB2312"/>
          <w:color w:val="000000"/>
          <w:sz w:val="24"/>
          <w:szCs w:val="24"/>
        </w:rPr>
      </w:pP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的房屋及构筑物改造由教育局统一规划，经规划局审批列入教育局的部门预算中，落实资金后，办理相关的政府采购手续后实施。凡未经教育局批准，</w:t>
      </w: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不得擅自对房屋及构筑物进行改造和搭建。</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2、房屋及构筑物拆除</w:t>
      </w:r>
    </w:p>
    <w:p w:rsidR="00C116C9" w:rsidRPr="00E039F9" w:rsidRDefault="006F4043" w:rsidP="00C116C9">
      <w:pPr>
        <w:spacing w:line="500" w:lineRule="exact"/>
        <w:ind w:rightChars="33" w:right="69" w:firstLine="567"/>
        <w:rPr>
          <w:rFonts w:ascii="仿宋_GB2312" w:eastAsia="仿宋_GB2312"/>
          <w:color w:val="000000"/>
          <w:sz w:val="24"/>
          <w:szCs w:val="24"/>
        </w:rPr>
      </w:pP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的房屋及构筑物拆除需上报教育局基建站审核，并报</w:t>
      </w:r>
      <w:r w:rsidR="00C116C9" w:rsidRPr="00E039F9">
        <w:rPr>
          <w:rFonts w:ascii="仿宋_GB2312" w:eastAsia="仿宋_GB2312" w:hint="eastAsia"/>
          <w:sz w:val="24"/>
          <w:szCs w:val="24"/>
        </w:rPr>
        <w:t>徐汇区财政局审批，同意拆除后，还要进行相关的</w:t>
      </w:r>
      <w:proofErr w:type="gramStart"/>
      <w:r w:rsidR="00C116C9" w:rsidRPr="00E039F9">
        <w:rPr>
          <w:rFonts w:ascii="仿宋_GB2312" w:eastAsia="仿宋_GB2312" w:hint="eastAsia"/>
          <w:sz w:val="24"/>
          <w:szCs w:val="24"/>
        </w:rPr>
        <w:t>帐户</w:t>
      </w:r>
      <w:proofErr w:type="gramEnd"/>
      <w:r w:rsidR="00C116C9" w:rsidRPr="00E039F9">
        <w:rPr>
          <w:rFonts w:ascii="仿宋_GB2312" w:eastAsia="仿宋_GB2312" w:hint="eastAsia"/>
          <w:sz w:val="24"/>
          <w:szCs w:val="24"/>
        </w:rPr>
        <w:t>处理。凡没有办理申报、</w:t>
      </w:r>
      <w:r w:rsidR="00C116C9" w:rsidRPr="00E039F9">
        <w:rPr>
          <w:rFonts w:ascii="仿宋_GB2312" w:eastAsia="仿宋_GB2312" w:hint="eastAsia"/>
          <w:color w:val="000000"/>
          <w:sz w:val="24"/>
          <w:szCs w:val="24"/>
        </w:rPr>
        <w:t>审批手续的，</w:t>
      </w: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不得擅自拆除。</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3、房屋及构筑物出租、出借</w:t>
      </w:r>
    </w:p>
    <w:p w:rsidR="00C116C9" w:rsidRPr="00E039F9" w:rsidRDefault="006F4043" w:rsidP="00C116C9">
      <w:pPr>
        <w:spacing w:line="500" w:lineRule="exact"/>
        <w:ind w:rightChars="33" w:right="69" w:firstLine="567"/>
        <w:rPr>
          <w:rFonts w:ascii="仿宋_GB2312" w:eastAsia="仿宋_GB2312"/>
          <w:color w:val="000000"/>
          <w:sz w:val="24"/>
          <w:szCs w:val="24"/>
        </w:rPr>
      </w:pP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的房屋及构筑物（包括体育场馆、游泳馆等）的出租、出借（主要是指出借给教育系统以外的单位）均由教育局经营资产管理中心统一管理，并由教育局经营资产管理中心根据有关规定办理申报审批手续，</w:t>
      </w: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不得擅自出租、出借。</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（三）</w:t>
      </w:r>
      <w:r w:rsidRPr="00E039F9">
        <w:rPr>
          <w:rFonts w:ascii="仿宋_GB2312" w:eastAsia="仿宋_GB2312" w:hint="eastAsia"/>
          <w:color w:val="000000"/>
          <w:sz w:val="24"/>
          <w:szCs w:val="24"/>
        </w:rPr>
        <w:t>房屋及构筑物登记</w:t>
      </w:r>
    </w:p>
    <w:p w:rsidR="00C116C9" w:rsidRPr="00E039F9" w:rsidRDefault="006F4043" w:rsidP="00C116C9">
      <w:pPr>
        <w:spacing w:line="500" w:lineRule="exact"/>
        <w:ind w:rightChars="33" w:right="69" w:firstLine="567"/>
        <w:rPr>
          <w:rFonts w:ascii="仿宋_GB2312" w:eastAsia="仿宋_GB2312"/>
          <w:color w:val="000000"/>
          <w:sz w:val="24"/>
          <w:szCs w:val="24"/>
        </w:rPr>
      </w:pP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的房屋及构筑物都要登记在本单位的固定资产帐中；对代管产权的房</w:t>
      </w:r>
      <w:r w:rsidR="00C116C9" w:rsidRPr="00E039F9">
        <w:rPr>
          <w:rFonts w:ascii="仿宋_GB2312" w:eastAsia="仿宋_GB2312" w:hint="eastAsia"/>
          <w:color w:val="000000"/>
          <w:sz w:val="24"/>
          <w:szCs w:val="24"/>
        </w:rPr>
        <w:lastRenderedPageBreak/>
        <w:t>屋及构筑物，财产管理员要登记在备忘簿中。财务人员应定期与财产管理员核对检查。</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对于公建配套的教育用房及构筑物，暂时又不使用的，在竣工验收后由建造单位向教育局基建站办理移交手续，并由教育局基建站登记、造册。当开始使用时，再由教育局基建站向</w:t>
      </w:r>
      <w:r w:rsidR="006F4043">
        <w:rPr>
          <w:rFonts w:ascii="仿宋_GB2312" w:eastAsia="仿宋_GB2312" w:hint="eastAsia"/>
          <w:color w:val="000000"/>
          <w:sz w:val="24"/>
          <w:szCs w:val="24"/>
        </w:rPr>
        <w:t>学校</w:t>
      </w:r>
      <w:r w:rsidRPr="00E039F9">
        <w:rPr>
          <w:rFonts w:ascii="仿宋_GB2312" w:eastAsia="仿宋_GB2312" w:hint="eastAsia"/>
          <w:color w:val="000000"/>
          <w:sz w:val="24"/>
          <w:szCs w:val="24"/>
        </w:rPr>
        <w:t>办理移交手续。此时该房产由</w:t>
      </w:r>
      <w:r w:rsidR="006F4043">
        <w:rPr>
          <w:rFonts w:ascii="仿宋_GB2312" w:eastAsia="仿宋_GB2312" w:hint="eastAsia"/>
          <w:color w:val="000000"/>
          <w:sz w:val="24"/>
          <w:szCs w:val="24"/>
        </w:rPr>
        <w:t>学校</w:t>
      </w:r>
      <w:r w:rsidRPr="00E039F9">
        <w:rPr>
          <w:rFonts w:ascii="仿宋_GB2312" w:eastAsia="仿宋_GB2312" w:hint="eastAsia"/>
          <w:color w:val="000000"/>
          <w:sz w:val="24"/>
          <w:szCs w:val="24"/>
        </w:rPr>
        <w:t>管理，并根据教育局基建站设备组开出调拨单记入本单位的固定资产帐中。</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由于改扩建而引起房屋和构筑物增加的，由教育局基建站根据相关资料开出调拨单，</w:t>
      </w:r>
      <w:r w:rsidR="006F4043">
        <w:rPr>
          <w:rFonts w:ascii="仿宋_GB2312" w:eastAsia="仿宋_GB2312" w:hint="eastAsia"/>
          <w:color w:val="000000"/>
          <w:sz w:val="24"/>
          <w:szCs w:val="24"/>
        </w:rPr>
        <w:t>学校</w:t>
      </w:r>
      <w:r w:rsidRPr="00E039F9">
        <w:rPr>
          <w:rFonts w:ascii="仿宋_GB2312" w:eastAsia="仿宋_GB2312" w:hint="eastAsia"/>
          <w:color w:val="000000"/>
          <w:sz w:val="24"/>
          <w:szCs w:val="24"/>
        </w:rPr>
        <w:t>根据调拨单记入本单位的固定资产帐中。由于改扩建而引起房屋和构筑物减少的，在办理完报损、报废程序后调整固定资产帐。凡在房屋大修或装潢改造时未引起房屋和构筑物面积变化的，不需要变更房屋及构筑物的数量和金额。</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（四）</w:t>
      </w:r>
      <w:r w:rsidRPr="00E039F9">
        <w:rPr>
          <w:rFonts w:ascii="仿宋_GB2312" w:eastAsia="仿宋_GB2312" w:hint="eastAsia"/>
          <w:color w:val="000000"/>
          <w:sz w:val="24"/>
          <w:szCs w:val="24"/>
        </w:rPr>
        <w:t xml:space="preserve"> 绿化</w:t>
      </w:r>
    </w:p>
    <w:p w:rsidR="00C116C9" w:rsidRPr="00E039F9" w:rsidRDefault="006F4043" w:rsidP="00C116C9">
      <w:pPr>
        <w:spacing w:line="500" w:lineRule="exact"/>
        <w:ind w:rightChars="33" w:right="69" w:firstLine="567"/>
        <w:rPr>
          <w:rFonts w:ascii="仿宋_GB2312" w:eastAsia="仿宋_GB2312"/>
          <w:color w:val="000000"/>
          <w:sz w:val="24"/>
          <w:szCs w:val="24"/>
        </w:rPr>
      </w:pP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的绿化包括树木、盆景等，都要记入学校固定资产帐中。发生变动时参照第1</w:t>
      </w:r>
      <w:r>
        <w:rPr>
          <w:rFonts w:ascii="仿宋_GB2312" w:eastAsia="仿宋_GB2312" w:hint="eastAsia"/>
          <w:color w:val="000000"/>
          <w:sz w:val="24"/>
          <w:szCs w:val="24"/>
        </w:rPr>
        <w:t>3</w:t>
      </w:r>
      <w:r w:rsidR="00C116C9" w:rsidRPr="00E039F9">
        <w:rPr>
          <w:rFonts w:ascii="仿宋_GB2312" w:eastAsia="仿宋_GB2312" w:hint="eastAsia"/>
          <w:color w:val="000000"/>
          <w:sz w:val="24"/>
          <w:szCs w:val="24"/>
        </w:rPr>
        <w:t>条第三款“房屋及构筑物登记”执行。</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第1</w:t>
      </w:r>
      <w:r w:rsidR="006F4043">
        <w:rPr>
          <w:rFonts w:ascii="仿宋_GB2312" w:eastAsia="仿宋_GB2312" w:hint="eastAsia"/>
          <w:b/>
          <w:color w:val="000000"/>
          <w:sz w:val="24"/>
          <w:szCs w:val="24"/>
        </w:rPr>
        <w:t>4</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财产物资的日常管理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（一）</w:t>
      </w:r>
      <w:r w:rsidRPr="00E039F9">
        <w:rPr>
          <w:rFonts w:ascii="仿宋_GB2312" w:eastAsia="仿宋_GB2312" w:hint="eastAsia"/>
          <w:color w:val="000000"/>
          <w:sz w:val="24"/>
          <w:szCs w:val="24"/>
        </w:rPr>
        <w:t xml:space="preserve"> 捐赠管理</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color w:val="000000"/>
          <w:sz w:val="24"/>
          <w:szCs w:val="24"/>
        </w:rPr>
        <w:t>捐赠物品：</w:t>
      </w:r>
      <w:r w:rsidR="0072706E">
        <w:rPr>
          <w:rFonts w:ascii="仿宋_GB2312" w:eastAsia="仿宋_GB2312" w:hint="eastAsia"/>
          <w:color w:val="000000"/>
          <w:sz w:val="24"/>
          <w:szCs w:val="24"/>
        </w:rPr>
        <w:t>学校</w:t>
      </w:r>
      <w:r w:rsidRPr="00E039F9">
        <w:rPr>
          <w:rFonts w:ascii="仿宋_GB2312" w:eastAsia="仿宋_GB2312" w:hint="eastAsia"/>
          <w:color w:val="000000"/>
          <w:sz w:val="24"/>
          <w:szCs w:val="24"/>
        </w:rPr>
        <w:t>将收到的捐赠物品开列清单上报教育局，捐赠物品清单上要列清物品的名称、规格型号、数量、单价、总价、捐赠人或捐赠单位、捐赠意向等相关内容。教育局基建站根据审批内容开出调拨单，并通知单位领取调拨单登记</w:t>
      </w:r>
      <w:proofErr w:type="gramStart"/>
      <w:r w:rsidRPr="00E039F9">
        <w:rPr>
          <w:rFonts w:ascii="仿宋_GB2312" w:eastAsia="仿宋_GB2312" w:hint="eastAsia"/>
          <w:color w:val="000000"/>
          <w:sz w:val="24"/>
          <w:szCs w:val="24"/>
        </w:rPr>
        <w:t>入帐</w:t>
      </w:r>
      <w:proofErr w:type="gramEnd"/>
      <w:r w:rsidRPr="00E039F9">
        <w:rPr>
          <w:rFonts w:ascii="仿宋_GB2312" w:eastAsia="仿宋_GB2312" w:hint="eastAsia"/>
          <w:color w:val="000000"/>
          <w:sz w:val="24"/>
          <w:szCs w:val="24"/>
        </w:rPr>
        <w:t>。</w:t>
      </w:r>
      <w:r w:rsidRPr="00E039F9">
        <w:rPr>
          <w:rFonts w:ascii="仿宋_GB2312" w:eastAsia="仿宋_GB2312" w:hint="eastAsia"/>
          <w:sz w:val="24"/>
          <w:szCs w:val="24"/>
        </w:rPr>
        <w:t>同时报区财政局备案。</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对外捐赠是指区级事业单位自愿无偿将其有权处分的合法财产赠与合法的受赠人的行为。对外捐赠应提交对外捐赠申请文件、《徐汇区区级事业单位国有资产处置申请表（二）》、捐赠报告、有效凭证、相关文件等材料。实际发生的对外捐赠应当依据受赠方出具的同级财政部门或主管部门统一印制的收据或清单确认，也可依据受赠方所在地政府组织出具的证明确认。根据上述凭证进行账务处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（二）</w:t>
      </w:r>
      <w:r w:rsidRPr="00E039F9">
        <w:rPr>
          <w:rFonts w:ascii="仿宋_GB2312" w:eastAsia="仿宋_GB2312" w:hint="eastAsia"/>
          <w:color w:val="000000"/>
          <w:sz w:val="24"/>
          <w:szCs w:val="24"/>
        </w:rPr>
        <w:t>单位新增财产物资的验收</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lastRenderedPageBreak/>
        <w:t>单位新增（包括采购、调拨、捐赠、自制）的物品，应由本单位财产管理员对其进行验收。在验收无误后填写“徐汇区财产物资验收单”。并根据固定资产、低值耐久物品、低值易耗物品三大类分别记入本单位的财产物资帐中。</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“徐汇区财产物资验收单”必须由经办人、财产管理员（或验收人）、主管领导或总务主任签名。</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“徐汇区财产物资验收单”一式四联：第一联为财产管理员记账联；第二联为会计记账联，财产管理员要将此联会同有关凭证一起交于会计记账；第三联为使用部门记账联，财产管理员要将此联</w:t>
      </w:r>
      <w:proofErr w:type="gramStart"/>
      <w:r w:rsidRPr="00E039F9">
        <w:rPr>
          <w:rFonts w:ascii="仿宋_GB2312" w:eastAsia="仿宋_GB2312" w:hint="eastAsia"/>
          <w:color w:val="000000"/>
          <w:sz w:val="24"/>
          <w:szCs w:val="24"/>
        </w:rPr>
        <w:t>交使用</w:t>
      </w:r>
      <w:proofErr w:type="gramEnd"/>
      <w:r w:rsidRPr="00E039F9">
        <w:rPr>
          <w:rFonts w:ascii="仿宋_GB2312" w:eastAsia="仿宋_GB2312" w:hint="eastAsia"/>
          <w:color w:val="000000"/>
          <w:sz w:val="24"/>
          <w:szCs w:val="24"/>
        </w:rPr>
        <w:t>部门记账；第四联为存根联，财产管理员保管。</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 xml:space="preserve"> “徐汇区财产物资验收单”是财产管理员的记账凭证之一，也是审核各单位新增资产是否经过财产管理员验收的主要依据之一，它与财务会计的记账凭证一样重要。每期结算完成（固定资产和低值耐久每季度结算，低值易耗品每半年至少结算一次），财产管理员要将当期的验收单装订成册后归档。</w:t>
      </w:r>
    </w:p>
    <w:p w:rsidR="00C116C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新增财产物资的验收内容有：</w:t>
      </w:r>
    </w:p>
    <w:p w:rsidR="0072706E" w:rsidRDefault="0072706E" w:rsidP="00C116C9">
      <w:pPr>
        <w:spacing w:line="500" w:lineRule="exact"/>
        <w:ind w:rightChars="33" w:right="69" w:firstLine="567"/>
        <w:rPr>
          <w:rFonts w:ascii="仿宋_GB2312" w:eastAsia="仿宋_GB2312"/>
          <w:color w:val="000000"/>
          <w:sz w:val="24"/>
          <w:szCs w:val="24"/>
        </w:rPr>
      </w:pPr>
    </w:p>
    <w:p w:rsidR="0072706E" w:rsidRPr="00E039F9" w:rsidRDefault="0072706E" w:rsidP="00C116C9">
      <w:pPr>
        <w:spacing w:line="500" w:lineRule="exact"/>
        <w:ind w:rightChars="33" w:right="69" w:firstLine="567"/>
        <w:rPr>
          <w:rFonts w:ascii="仿宋_GB2312" w:eastAsia="仿宋_GB2312"/>
          <w:color w:val="000000"/>
          <w:sz w:val="24"/>
          <w:szCs w:val="24"/>
        </w:rPr>
      </w:pPr>
    </w:p>
    <w:p w:rsidR="00C116C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1、验收新增（包括采购、调拨、捐赠、自制）物品的原始凭证是否齐全，基本原始凭证有以下几种：</w:t>
      </w:r>
    </w:p>
    <w:p w:rsidR="0072706E" w:rsidRPr="0072706E" w:rsidRDefault="0072706E" w:rsidP="00C116C9">
      <w:pPr>
        <w:spacing w:line="500" w:lineRule="exact"/>
        <w:ind w:rightChars="33" w:right="69" w:firstLine="567"/>
        <w:rPr>
          <w:rFonts w:ascii="仿宋_GB2312" w:eastAsia="仿宋_GB2312"/>
          <w:color w:val="000000"/>
          <w:sz w:val="24"/>
          <w:szCs w:val="24"/>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（1）政府采购验收凭证</w:t>
      </w:r>
    </w:p>
    <w:p w:rsidR="00C116C9" w:rsidRPr="00E039F9" w:rsidRDefault="004F0F3F" w:rsidP="00E039F9">
      <w:pPr>
        <w:spacing w:line="500" w:lineRule="exact"/>
        <w:ind w:rightChars="-70" w:right="-147" w:firstLineChars="100" w:firstLine="240"/>
        <w:rPr>
          <w:rFonts w:ascii="仿宋_GB2312" w:eastAsia="仿宋_GB2312"/>
          <w:color w:val="000000"/>
          <w:sz w:val="24"/>
          <w:szCs w:val="24"/>
        </w:rPr>
      </w:pPr>
      <w:r>
        <w:rPr>
          <w:rFonts w:ascii="仿宋_GB2312" w:eastAsia="仿宋_GB2312"/>
          <w:noProof/>
          <w:color w:val="000000"/>
          <w:sz w:val="24"/>
          <w:szCs w:val="24"/>
        </w:rPr>
        <w:pict>
          <v:rect id="_x0000_s2052" style="position:absolute;left:0;text-align:left;margin-left:297pt;margin-top:24.6pt;width:2in;height:188.6pt;z-index:251662336">
            <v:textbox style="mso-next-textbox:#_x0000_s2052">
              <w:txbxContent>
                <w:p w:rsidR="007E51D3" w:rsidRPr="005B099C" w:rsidRDefault="007E51D3" w:rsidP="00C116C9">
                  <w:pPr>
                    <w:rPr>
                      <w:bCs/>
                      <w:szCs w:val="21"/>
                    </w:rPr>
                  </w:pPr>
                  <w:r w:rsidRPr="005B099C">
                    <w:rPr>
                      <w:rFonts w:hint="eastAsia"/>
                      <w:bCs/>
                      <w:szCs w:val="21"/>
                    </w:rPr>
                    <w:t>①学校和供应商签订的合同</w:t>
                  </w:r>
                </w:p>
                <w:p w:rsidR="007E51D3" w:rsidRPr="005B099C" w:rsidRDefault="007E51D3" w:rsidP="00C116C9">
                  <w:pPr>
                    <w:rPr>
                      <w:bCs/>
                      <w:szCs w:val="21"/>
                    </w:rPr>
                  </w:pPr>
                  <w:r w:rsidRPr="005B099C">
                    <w:rPr>
                      <w:rFonts w:hint="eastAsia"/>
                      <w:bCs/>
                      <w:szCs w:val="21"/>
                    </w:rPr>
                    <w:t>②政府采购成交通知书</w:t>
                  </w:r>
                </w:p>
                <w:p w:rsidR="007E51D3" w:rsidRPr="005B099C" w:rsidRDefault="007E51D3" w:rsidP="00C116C9">
                  <w:pPr>
                    <w:rPr>
                      <w:bCs/>
                      <w:szCs w:val="21"/>
                    </w:rPr>
                  </w:pPr>
                  <w:r w:rsidRPr="005B099C">
                    <w:rPr>
                      <w:rFonts w:hint="eastAsia"/>
                      <w:bCs/>
                      <w:szCs w:val="21"/>
                    </w:rPr>
                    <w:t>③发票</w:t>
                  </w:r>
                </w:p>
                <w:p w:rsidR="007E51D3" w:rsidRPr="005B099C" w:rsidRDefault="007E51D3" w:rsidP="00C116C9">
                  <w:pPr>
                    <w:rPr>
                      <w:bCs/>
                      <w:szCs w:val="21"/>
                    </w:rPr>
                  </w:pPr>
                  <w:r w:rsidRPr="005B099C">
                    <w:rPr>
                      <w:rFonts w:hint="eastAsia"/>
                      <w:bCs/>
                      <w:szCs w:val="21"/>
                    </w:rPr>
                    <w:t>④计划外的政府采购项目附“政府采购需求表”</w:t>
                  </w:r>
                </w:p>
                <w:p w:rsidR="007E51D3" w:rsidRPr="005B099C" w:rsidRDefault="007E51D3" w:rsidP="00C116C9">
                  <w:pPr>
                    <w:rPr>
                      <w:szCs w:val="21"/>
                    </w:rPr>
                  </w:pPr>
                </w:p>
              </w:txbxContent>
            </v:textbox>
          </v:rect>
        </w:pict>
      </w:r>
      <w:r w:rsidR="00C116C9" w:rsidRPr="00E039F9">
        <w:rPr>
          <w:rFonts w:ascii="仿宋_GB2312" w:eastAsia="仿宋_GB2312" w:hint="eastAsia"/>
          <w:color w:val="000000"/>
          <w:sz w:val="24"/>
          <w:szCs w:val="24"/>
        </w:rPr>
        <w:t>集中采购验收凭证    集市采购验收凭证     分散采购验收凭证</w:t>
      </w:r>
    </w:p>
    <w:p w:rsidR="00C116C9" w:rsidRDefault="004F0F3F" w:rsidP="00C116C9">
      <w:pPr>
        <w:spacing w:line="440" w:lineRule="exact"/>
        <w:ind w:rightChars="33" w:right="69" w:firstLine="567"/>
        <w:rPr>
          <w:rFonts w:ascii="仿宋_GB2312" w:eastAsia="仿宋_GB2312"/>
          <w:color w:val="000000"/>
          <w:sz w:val="28"/>
        </w:rPr>
      </w:pPr>
      <w:r>
        <w:rPr>
          <w:rFonts w:ascii="仿宋_GB2312" w:eastAsia="仿宋_GB2312"/>
          <w:noProof/>
          <w:color w:val="000000"/>
          <w:sz w:val="28"/>
        </w:rPr>
        <w:pict>
          <v:rect id="_x0000_s2050" style="position:absolute;left:0;text-align:left;margin-left:-9pt;margin-top:1pt;width:2in;height:187.2pt;z-index:251660288">
            <v:textbox style="mso-next-textbox:#_x0000_s2050">
              <w:txbxContent>
                <w:p w:rsidR="007E51D3" w:rsidRPr="00DC6939" w:rsidRDefault="007E51D3" w:rsidP="00C116C9">
                  <w:pPr>
                    <w:rPr>
                      <w:bCs/>
                      <w:szCs w:val="21"/>
                    </w:rPr>
                  </w:pPr>
                  <w:r w:rsidRPr="00DC6939">
                    <w:rPr>
                      <w:rFonts w:hint="eastAsia"/>
                      <w:bCs/>
                      <w:szCs w:val="21"/>
                    </w:rPr>
                    <w:t>①政府采购需求表</w:t>
                  </w:r>
                </w:p>
                <w:p w:rsidR="007E51D3" w:rsidRPr="00DC6939" w:rsidRDefault="007E51D3" w:rsidP="00C116C9">
                  <w:pPr>
                    <w:rPr>
                      <w:bCs/>
                      <w:szCs w:val="21"/>
                    </w:rPr>
                  </w:pPr>
                  <w:r w:rsidRPr="00DC6939">
                    <w:rPr>
                      <w:rFonts w:hint="eastAsia"/>
                      <w:bCs/>
                      <w:szCs w:val="21"/>
                    </w:rPr>
                    <w:t>②区财政发放集中采购供应商确定通知单</w:t>
                  </w:r>
                </w:p>
                <w:p w:rsidR="007E51D3" w:rsidRPr="00DC6939" w:rsidRDefault="007E51D3" w:rsidP="00C116C9">
                  <w:pPr>
                    <w:rPr>
                      <w:bCs/>
                      <w:szCs w:val="21"/>
                    </w:rPr>
                  </w:pPr>
                  <w:r w:rsidRPr="00DC6939">
                    <w:rPr>
                      <w:rFonts w:hint="eastAsia"/>
                      <w:bCs/>
                      <w:szCs w:val="21"/>
                    </w:rPr>
                    <w:t>③学校和供应商签订合同（</w:t>
                  </w:r>
                  <w:proofErr w:type="gramStart"/>
                  <w:r w:rsidRPr="00DC6939">
                    <w:rPr>
                      <w:rFonts w:hint="eastAsia"/>
                      <w:bCs/>
                      <w:szCs w:val="21"/>
                    </w:rPr>
                    <w:t>工程项目含概预算</w:t>
                  </w:r>
                  <w:proofErr w:type="gramEnd"/>
                  <w:r w:rsidRPr="00DC6939">
                    <w:rPr>
                      <w:rFonts w:hint="eastAsia"/>
                      <w:bCs/>
                      <w:szCs w:val="21"/>
                    </w:rPr>
                    <w:t>书）</w:t>
                  </w:r>
                  <w:r w:rsidRPr="00DC6939">
                    <w:rPr>
                      <w:rFonts w:hint="eastAsia"/>
                      <w:bCs/>
                      <w:szCs w:val="21"/>
                    </w:rPr>
                    <w:t xml:space="preserve">                    </w:t>
                  </w:r>
                </w:p>
                <w:p w:rsidR="007E51D3" w:rsidRPr="00DC6939" w:rsidRDefault="007E51D3" w:rsidP="00C116C9">
                  <w:pPr>
                    <w:rPr>
                      <w:bCs/>
                      <w:szCs w:val="21"/>
                    </w:rPr>
                  </w:pPr>
                  <w:r w:rsidRPr="00DC6939">
                    <w:rPr>
                      <w:rFonts w:hint="eastAsia"/>
                      <w:bCs/>
                      <w:szCs w:val="21"/>
                    </w:rPr>
                    <w:t>④学校验收合格并填写《政府采购（集中采购）项目验收单》</w:t>
                  </w:r>
                </w:p>
                <w:p w:rsidR="007E51D3" w:rsidRPr="00DC6939" w:rsidRDefault="007E51D3" w:rsidP="00C116C9">
                  <w:pPr>
                    <w:rPr>
                      <w:bCs/>
                      <w:szCs w:val="21"/>
                    </w:rPr>
                  </w:pPr>
                  <w:r w:rsidRPr="00DC6939">
                    <w:rPr>
                      <w:rFonts w:hint="eastAsia"/>
                      <w:bCs/>
                      <w:szCs w:val="21"/>
                    </w:rPr>
                    <w:t>⑤发票</w:t>
                  </w:r>
                </w:p>
                <w:p w:rsidR="007E51D3" w:rsidRPr="00DC6939" w:rsidRDefault="007E51D3" w:rsidP="00C116C9">
                  <w:pPr>
                    <w:rPr>
                      <w:bCs/>
                      <w:szCs w:val="21"/>
                    </w:rPr>
                  </w:pPr>
                  <w:r w:rsidRPr="00DC6939">
                    <w:rPr>
                      <w:rFonts w:hint="eastAsia"/>
                      <w:bCs/>
                      <w:szCs w:val="21"/>
                    </w:rPr>
                    <w:t>⑥决算书</w:t>
                  </w:r>
                </w:p>
                <w:p w:rsidR="007E51D3" w:rsidRPr="00DC6939" w:rsidRDefault="007E51D3" w:rsidP="00C116C9">
                  <w:pPr>
                    <w:rPr>
                      <w:bCs/>
                      <w:szCs w:val="21"/>
                    </w:rPr>
                  </w:pPr>
                  <w:r w:rsidRPr="00DC6939">
                    <w:rPr>
                      <w:rFonts w:hint="eastAsia"/>
                      <w:bCs/>
                      <w:szCs w:val="21"/>
                    </w:rPr>
                    <w:t>⑦审价书（工程项目）</w:t>
                  </w:r>
                </w:p>
                <w:p w:rsidR="007E51D3" w:rsidRPr="00DC6939" w:rsidRDefault="007E51D3" w:rsidP="00C116C9">
                  <w:pPr>
                    <w:rPr>
                      <w:szCs w:val="21"/>
                    </w:rPr>
                  </w:pPr>
                </w:p>
              </w:txbxContent>
            </v:textbox>
            <w10:wrap type="square"/>
          </v:rect>
        </w:pict>
      </w:r>
      <w:r>
        <w:rPr>
          <w:rFonts w:ascii="仿宋_GB2312" w:eastAsia="仿宋_GB2312"/>
          <w:noProof/>
          <w:color w:val="000000"/>
          <w:sz w:val="28"/>
        </w:rPr>
        <w:pict>
          <v:rect id="_x0000_s2051" style="position:absolute;left:0;text-align:left;margin-left:-.4pt;margin-top:1pt;width:2in;height:187.2pt;z-index:251661312">
            <v:textbox style="mso-next-textbox:#_x0000_s2051">
              <w:txbxContent>
                <w:p w:rsidR="007E51D3" w:rsidRPr="00DC6939" w:rsidRDefault="007E51D3" w:rsidP="00C116C9">
                  <w:pPr>
                    <w:rPr>
                      <w:bCs/>
                      <w:szCs w:val="21"/>
                    </w:rPr>
                  </w:pPr>
                  <w:r w:rsidRPr="00DC6939">
                    <w:rPr>
                      <w:rFonts w:hint="eastAsia"/>
                      <w:bCs/>
                      <w:szCs w:val="21"/>
                    </w:rPr>
                    <w:t>①从“电子集市”中打印纸质合同</w:t>
                  </w:r>
                </w:p>
                <w:p w:rsidR="007E51D3" w:rsidRPr="00DC6939" w:rsidRDefault="007E51D3" w:rsidP="00C116C9">
                  <w:pPr>
                    <w:rPr>
                      <w:bCs/>
                      <w:szCs w:val="21"/>
                    </w:rPr>
                  </w:pPr>
                  <w:r w:rsidRPr="00DC6939">
                    <w:rPr>
                      <w:rFonts w:hint="eastAsia"/>
                      <w:bCs/>
                      <w:szCs w:val="21"/>
                    </w:rPr>
                    <w:t>②从“电子集市”中打印纸质货物验收单</w:t>
                  </w:r>
                </w:p>
                <w:p w:rsidR="007E51D3" w:rsidRPr="00DC6939" w:rsidRDefault="007E51D3" w:rsidP="00C116C9">
                  <w:pPr>
                    <w:rPr>
                      <w:bCs/>
                      <w:szCs w:val="21"/>
                    </w:rPr>
                  </w:pPr>
                  <w:r w:rsidRPr="00DC6939">
                    <w:rPr>
                      <w:rFonts w:hint="eastAsia"/>
                      <w:bCs/>
                      <w:szCs w:val="21"/>
                    </w:rPr>
                    <w:t>③发票</w:t>
                  </w:r>
                </w:p>
                <w:p w:rsidR="007E51D3" w:rsidRPr="00DC6939" w:rsidRDefault="007E51D3" w:rsidP="00C116C9">
                  <w:pPr>
                    <w:rPr>
                      <w:szCs w:val="21"/>
                    </w:rPr>
                  </w:pPr>
                  <w:r w:rsidRPr="00DC6939">
                    <w:rPr>
                      <w:rFonts w:hint="eastAsia"/>
                      <w:bCs/>
                      <w:szCs w:val="21"/>
                    </w:rPr>
                    <w:t>④计划外的政府采购项目</w:t>
                  </w:r>
                </w:p>
              </w:txbxContent>
            </v:textbox>
          </v:rect>
        </w:pict>
      </w:r>
    </w:p>
    <w:p w:rsidR="00C116C9" w:rsidRDefault="00C116C9" w:rsidP="00C116C9">
      <w:pPr>
        <w:spacing w:line="440" w:lineRule="exact"/>
        <w:ind w:rightChars="33" w:right="69" w:firstLine="567"/>
        <w:rPr>
          <w:rFonts w:ascii="仿宋_GB2312" w:eastAsia="仿宋_GB2312"/>
          <w:color w:val="000000"/>
          <w:sz w:val="28"/>
        </w:rPr>
      </w:pPr>
    </w:p>
    <w:p w:rsidR="00C116C9" w:rsidRPr="00564F18" w:rsidRDefault="00C116C9" w:rsidP="00C116C9">
      <w:pPr>
        <w:spacing w:line="440" w:lineRule="exact"/>
        <w:ind w:rightChars="33" w:right="69" w:firstLine="567"/>
        <w:rPr>
          <w:rFonts w:ascii="仿宋_GB2312" w:eastAsia="仿宋_GB2312"/>
          <w:color w:val="000000"/>
          <w:sz w:val="28"/>
        </w:rPr>
      </w:pPr>
      <w:r w:rsidRPr="00564F18">
        <w:rPr>
          <w:rFonts w:ascii="仿宋_GB2312" w:eastAsia="仿宋_GB2312" w:hint="eastAsia"/>
          <w:color w:val="000000"/>
          <w:sz w:val="28"/>
        </w:rPr>
        <w:t xml:space="preserve">   </w:t>
      </w:r>
    </w:p>
    <w:p w:rsidR="00C116C9" w:rsidRPr="00564F18" w:rsidRDefault="00C116C9" w:rsidP="00C116C9">
      <w:pPr>
        <w:spacing w:line="440" w:lineRule="exact"/>
        <w:ind w:rightChars="33" w:right="69" w:firstLine="567"/>
        <w:rPr>
          <w:rFonts w:ascii="仿宋_GB2312" w:eastAsia="仿宋_GB2312"/>
          <w:color w:val="000000"/>
          <w:sz w:val="28"/>
        </w:rPr>
      </w:pPr>
    </w:p>
    <w:p w:rsidR="00C116C9" w:rsidRPr="00564F18" w:rsidRDefault="00C116C9" w:rsidP="00C116C9">
      <w:pPr>
        <w:spacing w:line="440" w:lineRule="exact"/>
        <w:ind w:rightChars="33" w:right="69" w:firstLineChars="200" w:firstLine="560"/>
        <w:rPr>
          <w:rFonts w:ascii="仿宋_GB2312" w:eastAsia="仿宋_GB2312"/>
          <w:color w:val="000000"/>
          <w:sz w:val="28"/>
        </w:rPr>
      </w:pPr>
    </w:p>
    <w:p w:rsidR="00C116C9" w:rsidRDefault="00C116C9" w:rsidP="00C116C9">
      <w:pPr>
        <w:spacing w:line="440" w:lineRule="exact"/>
        <w:ind w:rightChars="33" w:right="69" w:firstLineChars="200" w:firstLine="560"/>
        <w:rPr>
          <w:rFonts w:ascii="仿宋_GB2312" w:eastAsia="仿宋_GB2312"/>
          <w:color w:val="000000"/>
          <w:sz w:val="28"/>
        </w:rPr>
      </w:pPr>
    </w:p>
    <w:p w:rsidR="00C116C9" w:rsidRDefault="00C116C9" w:rsidP="00C116C9">
      <w:pPr>
        <w:spacing w:line="440" w:lineRule="exact"/>
        <w:ind w:rightChars="33" w:right="69" w:firstLineChars="200" w:firstLine="560"/>
        <w:rPr>
          <w:rFonts w:ascii="仿宋_GB2312" w:eastAsia="仿宋_GB2312"/>
          <w:color w:val="000000"/>
          <w:sz w:val="28"/>
        </w:rPr>
      </w:pPr>
    </w:p>
    <w:p w:rsidR="00C116C9" w:rsidRPr="00564F18" w:rsidRDefault="00C116C9" w:rsidP="00C116C9">
      <w:pPr>
        <w:spacing w:line="440" w:lineRule="exact"/>
        <w:ind w:rightChars="33" w:right="69" w:firstLineChars="200" w:firstLine="560"/>
        <w:rPr>
          <w:rFonts w:ascii="仿宋_GB2312" w:eastAsia="仿宋_GB2312"/>
          <w:color w:val="000000"/>
          <w:sz w:val="28"/>
        </w:rPr>
      </w:pPr>
    </w:p>
    <w:p w:rsidR="00C116C9" w:rsidRDefault="00C116C9" w:rsidP="00C116C9">
      <w:pPr>
        <w:spacing w:line="440" w:lineRule="exact"/>
        <w:ind w:rightChars="33" w:right="69"/>
        <w:rPr>
          <w:rFonts w:ascii="仿宋_GB2312" w:eastAsia="仿宋_GB2312"/>
          <w:color w:val="000000"/>
          <w:sz w:val="28"/>
        </w:rPr>
      </w:pPr>
    </w:p>
    <w:p w:rsidR="00C116C9" w:rsidRPr="00E039F9" w:rsidRDefault="00C116C9" w:rsidP="00E039F9">
      <w:pPr>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（2）教育局调拨物品验收凭证：教育局基建站设备组开出的物品调拨单等。</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color w:val="000000"/>
          <w:sz w:val="24"/>
          <w:szCs w:val="24"/>
        </w:rPr>
        <w:t>（3）捐赠物品验收凭证：</w:t>
      </w:r>
      <w:r w:rsidRPr="00E039F9">
        <w:rPr>
          <w:rFonts w:ascii="仿宋_GB2312" w:eastAsia="仿宋_GB2312" w:hint="eastAsia"/>
          <w:sz w:val="24"/>
          <w:szCs w:val="24"/>
        </w:rPr>
        <w:t>接受捐赠物资有效凭证、清单及徐汇区教育局、财政局资产处置（二）批复等。</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（4）</w:t>
      </w:r>
      <w:r w:rsidRPr="00E511FF">
        <w:rPr>
          <w:rFonts w:ascii="仿宋_GB2312" w:eastAsia="仿宋_GB2312" w:hint="eastAsia"/>
          <w:color w:val="FF0000"/>
          <w:sz w:val="24"/>
          <w:szCs w:val="24"/>
        </w:rPr>
        <w:t>单位自制物品（包括各类小型工程项目）验收凭证：自制物品的预算清单、决算清单、发票、合同及审价报告等。</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2、验收实物</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验收物品是否有物品出厂清单、物品保修卡、物品出厂合格证等相关凭证，并归档管理。</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根据物品的发票（或调拨单）与物品出厂清单核对两者的名称、数量、型号规格、技术指标、生产厂家是否相符。</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核查物品的出厂日期、保修期限（即保质期，保质期一般是按采购发票日期开始计算的）。</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验收物品的安装调试、物品质量是否符合要求，对现代化教学设备、贵重仪器设备要同专业人员一起验收。</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（三）</w:t>
      </w:r>
      <w:r w:rsidRPr="00E039F9">
        <w:rPr>
          <w:rFonts w:ascii="仿宋_GB2312" w:eastAsia="仿宋_GB2312" w:hint="eastAsia"/>
          <w:color w:val="000000"/>
          <w:sz w:val="24"/>
          <w:szCs w:val="24"/>
        </w:rPr>
        <w:t xml:space="preserve"> 单位财产物资的使用、借用、领用管理</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1、财产物资的使用管理</w:t>
      </w:r>
    </w:p>
    <w:p w:rsidR="00C116C9" w:rsidRPr="00E039F9" w:rsidRDefault="00C116C9" w:rsidP="00E039F9">
      <w:pPr>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1）单位财产物资的使用要制定出规范操作的制度、使用情况记录制度、维护保养记录制度、使用效率考核制度等。对财产物资使用情况要做到随时了解，及时登记，充分掌握财产物资的完好程度，发现损坏的财产物资要及时申报维修。对各使用部门内使用效率低的财产物资要及时在单位内部进行调剂，单位内部无法调剂的要及时上报教育局基建站，并说明其财产物资多余的理由，由教育局基建站统一在教育系统内部调配，同时教育局基建站要根据各单位反映的财产物资多余情况进行分析，在以后的统一配置中作相应的调整。</w:t>
      </w:r>
    </w:p>
    <w:p w:rsidR="00C116C9" w:rsidRPr="00E039F9" w:rsidRDefault="00C116C9" w:rsidP="00E039F9">
      <w:pPr>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为使财产物资充分发挥其最大的使用效率，教育局基建站要对各单位财产物资的使用情况、使用效率定期进行检查，并结合相关部门对财产物资使用效</w:t>
      </w:r>
      <w:r w:rsidRPr="00E039F9">
        <w:rPr>
          <w:rFonts w:ascii="仿宋_GB2312" w:eastAsia="仿宋_GB2312" w:hint="eastAsia"/>
          <w:color w:val="000000"/>
          <w:sz w:val="24"/>
          <w:szCs w:val="24"/>
        </w:rPr>
        <w:lastRenderedPageBreak/>
        <w:t>率低下的单位进行相应的处理。</w:t>
      </w:r>
      <w:r w:rsidR="007F22A1">
        <w:rPr>
          <w:rFonts w:ascii="仿宋_GB2312" w:eastAsia="仿宋_GB2312" w:hint="eastAsia"/>
          <w:color w:val="000000"/>
          <w:sz w:val="24"/>
          <w:szCs w:val="24"/>
        </w:rPr>
        <w:t>学校</w:t>
      </w:r>
      <w:r w:rsidRPr="00E039F9">
        <w:rPr>
          <w:rFonts w:ascii="仿宋_GB2312" w:eastAsia="仿宋_GB2312" w:hint="eastAsia"/>
          <w:color w:val="000000"/>
          <w:sz w:val="24"/>
          <w:szCs w:val="24"/>
        </w:rPr>
        <w:t>要对本单位的财产物资使用的完好情况、使用效率进行考核，要制定出财产物资使用情况、使用效率的奖惩措施。</w:t>
      </w:r>
    </w:p>
    <w:p w:rsidR="00C116C9" w:rsidRPr="00E039F9" w:rsidRDefault="00C116C9" w:rsidP="00E039F9">
      <w:pPr>
        <w:spacing w:line="500" w:lineRule="exact"/>
        <w:ind w:rightChars="33" w:right="69" w:firstLineChars="200" w:firstLine="480"/>
        <w:rPr>
          <w:rFonts w:ascii="仿宋_GB2312" w:eastAsia="仿宋_GB2312" w:cs="宋体"/>
          <w:color w:val="000000"/>
          <w:sz w:val="24"/>
          <w:szCs w:val="24"/>
        </w:rPr>
      </w:pPr>
      <w:r w:rsidRPr="00E039F9">
        <w:rPr>
          <w:rFonts w:ascii="仿宋_GB2312" w:eastAsia="仿宋_GB2312" w:hint="eastAsia"/>
          <w:color w:val="000000"/>
          <w:sz w:val="24"/>
          <w:szCs w:val="24"/>
        </w:rPr>
        <w:t>（2）对现代化教学设备和贵重仪器设备的使用，单位要指派业务能力较强的同志专职负责管理，对上机操作人员应进行必要的培训。</w:t>
      </w:r>
      <w:r w:rsidRPr="00E039F9">
        <w:rPr>
          <w:rFonts w:ascii="仿宋_GB2312" w:eastAsia="仿宋_GB2312" w:hAnsi="宋体" w:hint="eastAsia"/>
          <w:color w:val="000000"/>
          <w:sz w:val="24"/>
          <w:szCs w:val="24"/>
        </w:rPr>
        <w:t>管理人员要严格</w:t>
      </w:r>
      <w:r w:rsidRPr="00E039F9">
        <w:rPr>
          <w:rFonts w:ascii="仿宋_GB2312" w:eastAsia="仿宋_GB2312" w:hAnsi="宋体" w:cs="宋体" w:hint="eastAsia"/>
          <w:color w:val="000000"/>
          <w:sz w:val="24"/>
          <w:szCs w:val="24"/>
        </w:rPr>
        <w:t>按操作规程使用各种设备，并及时填写设备使用记录。发现故障要立刻与总务处联系，及时保修排除故障，确保教育教学正常运行。要详细记录维修情况，定期汇总并上报单位领导，以便单位领导及时掌握教学设备的使用效率，为教学设备的更新换代做好预算准备。</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（3）对危险物品的使用，单位要有严格的安全使用制度（包括申请领用制度，使用退回制度，容器、残料、废渣处理制度等）。</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对易燃、易爆、易腐蚀、剧毒等危险品，要存放在指定的防护库中，同时要加强安全防范措施，指定工作认真可靠并且有一定保管知识的专职人员（二人以上</w:t>
      </w:r>
      <w:r w:rsidR="0008234F">
        <w:rPr>
          <w:rFonts w:ascii="仿宋_GB2312" w:eastAsia="仿宋_GB2312" w:hint="eastAsia"/>
          <w:color w:val="000000"/>
          <w:sz w:val="24"/>
          <w:szCs w:val="24"/>
        </w:rPr>
        <w:t>，原则上</w:t>
      </w:r>
      <w:r w:rsidR="0008234F" w:rsidRPr="00982D7E">
        <w:rPr>
          <w:rStyle w:val="a7"/>
          <w:rFonts w:ascii="仿宋_GB2312" w:eastAsia="仿宋_GB2312" w:hint="eastAsia"/>
          <w:b w:val="0"/>
          <w:bCs w:val="0"/>
          <w:color w:val="000000"/>
          <w:sz w:val="24"/>
          <w:szCs w:val="24"/>
        </w:rPr>
        <w:t>贰把钥匙由校人事干部和化学实验员专管</w:t>
      </w:r>
      <w:r w:rsidRPr="00E039F9">
        <w:rPr>
          <w:rFonts w:ascii="仿宋_GB2312" w:eastAsia="仿宋_GB2312" w:hint="eastAsia"/>
          <w:color w:val="000000"/>
          <w:sz w:val="24"/>
          <w:szCs w:val="24"/>
        </w:rPr>
        <w:t>）进行管理。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危险物品的使用要有详细的领用、使用、退回记录（包括领用人、用途、领用数量、实际使用数量、剩余数量、领用和归还时间等），用剩数量及时退还保管。</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危险物品的空容器、变质料、废液渣，各单位应妥善处理或交由专业单位统一回收处理。严禁随意抛弃。</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（4）文物、陈列品的管理</w:t>
      </w:r>
    </w:p>
    <w:p w:rsidR="00C116C9" w:rsidRPr="00E039F9" w:rsidRDefault="00C116C9" w:rsidP="00C116C9">
      <w:pPr>
        <w:spacing w:line="500" w:lineRule="exact"/>
        <w:ind w:rightChars="33" w:right="69" w:firstLine="567"/>
        <w:rPr>
          <w:rFonts w:ascii="仿宋_GB2312" w:eastAsia="仿宋_GB2312"/>
          <w:color w:val="000000"/>
          <w:spacing w:val="-6"/>
          <w:sz w:val="24"/>
          <w:szCs w:val="24"/>
        </w:rPr>
      </w:pPr>
      <w:r w:rsidRPr="00E039F9">
        <w:rPr>
          <w:rFonts w:ascii="仿宋_GB2312" w:eastAsia="仿宋_GB2312" w:hint="eastAsia"/>
          <w:color w:val="000000"/>
          <w:spacing w:val="-6"/>
          <w:sz w:val="24"/>
          <w:szCs w:val="24"/>
        </w:rPr>
        <w:t>单位的文物（是指经国家专业部门审批的）、陈列品要有专人保管。</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单位的文物一律记入固定资产帐中。</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陈列品（包括奖杯、奖品、各种摆饰品等）按固定资产和低值耐久物品的不同单价规定分别记入固定资产或低值耐久物品的帐中。财产管理员还要对文物和陈列品单独建立物品清册备查簿。</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2、单位财产物资的借用管理</w:t>
      </w:r>
    </w:p>
    <w:p w:rsidR="00C116C9" w:rsidRPr="00E039F9" w:rsidRDefault="007F22A1" w:rsidP="00C116C9">
      <w:pPr>
        <w:spacing w:line="500" w:lineRule="exact"/>
        <w:ind w:rightChars="33" w:right="69" w:firstLine="567"/>
        <w:rPr>
          <w:rFonts w:ascii="仿宋_GB2312" w:eastAsia="仿宋_GB2312"/>
          <w:sz w:val="24"/>
          <w:szCs w:val="24"/>
        </w:rPr>
      </w:pPr>
      <w:r>
        <w:rPr>
          <w:rFonts w:ascii="仿宋_GB2312" w:eastAsia="仿宋_GB2312" w:hint="eastAsia"/>
          <w:color w:val="000000"/>
          <w:sz w:val="24"/>
          <w:szCs w:val="24"/>
        </w:rPr>
        <w:t>学校</w:t>
      </w:r>
      <w:r w:rsidR="00C116C9" w:rsidRPr="00E039F9">
        <w:rPr>
          <w:rFonts w:ascii="仿宋_GB2312" w:eastAsia="仿宋_GB2312" w:hint="eastAsia"/>
          <w:color w:val="000000"/>
          <w:sz w:val="24"/>
          <w:szCs w:val="24"/>
        </w:rPr>
        <w:t>原则上不得利用国有资产出租出借。如确需出借的，要经教育局审核后报区财政局审批同意后才可出借，由出借单位财产管理员根据借据登记备案。</w:t>
      </w:r>
      <w:r w:rsidR="00C116C9" w:rsidRPr="00E039F9">
        <w:rPr>
          <w:rFonts w:ascii="仿宋_GB2312" w:eastAsia="仿宋_GB2312" w:hint="eastAsia"/>
          <w:color w:val="000000"/>
          <w:sz w:val="24"/>
          <w:szCs w:val="24"/>
        </w:rPr>
        <w:lastRenderedPageBreak/>
        <w:t>未经批准各单位不得擅自出借。</w:t>
      </w:r>
      <w:r w:rsidR="00C116C9" w:rsidRPr="00E039F9">
        <w:rPr>
          <w:rFonts w:ascii="仿宋_GB2312" w:eastAsia="仿宋_GB2312" w:hint="eastAsia"/>
          <w:sz w:val="24"/>
          <w:szCs w:val="24"/>
        </w:rPr>
        <w:t>国有资产出借应在严格论证的基础上提出申请，附相关材料，并履行相关程序。</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3、单位财产物资的领用管理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财产物资的领用是指本单位教职员工为教学工作需要使用低值易耗物品。由于低值易耗物品在使用过程中逐渐消耗，所以领用低值易耗物品不用归还。单位要制定出低值易耗物品的领用制度，要规范领用，节约使用、定期结算。</w:t>
      </w:r>
    </w:p>
    <w:p w:rsidR="00C116C9" w:rsidRPr="00E039F9" w:rsidRDefault="00C116C9" w:rsidP="00C116C9">
      <w:pPr>
        <w:spacing w:line="48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领用方法：</w:t>
      </w:r>
    </w:p>
    <w:p w:rsidR="00C116C9" w:rsidRPr="00C72960" w:rsidRDefault="00C116C9" w:rsidP="00C116C9">
      <w:pPr>
        <w:spacing w:line="480" w:lineRule="exact"/>
        <w:ind w:rightChars="33" w:right="69" w:firstLine="567"/>
        <w:rPr>
          <w:rFonts w:ascii="仿宋_GB2312" w:eastAsia="仿宋_GB2312"/>
          <w:color w:val="000000"/>
          <w:sz w:val="24"/>
          <w:szCs w:val="24"/>
        </w:rPr>
      </w:pPr>
      <w:r w:rsidRPr="00C72960">
        <w:rPr>
          <w:rFonts w:ascii="仿宋_GB2312" w:eastAsia="仿宋_GB2312" w:hint="eastAsia"/>
          <w:color w:val="000000"/>
          <w:sz w:val="24"/>
          <w:szCs w:val="24"/>
        </w:rPr>
        <w:t>单位教职员工每次领用低值易耗物品时，要填写领用单（即财产物品领用登记簿），财产管理员在确认领用人签名后发放物品。</w:t>
      </w:r>
    </w:p>
    <w:p w:rsidR="00C116C9" w:rsidRDefault="00C116C9" w:rsidP="00C116C9">
      <w:pPr>
        <w:spacing w:line="480" w:lineRule="exact"/>
        <w:ind w:rightChars="33" w:right="69" w:firstLine="567"/>
        <w:rPr>
          <w:rFonts w:ascii="仿宋_GB2312" w:eastAsia="仿宋_GB2312"/>
          <w:color w:val="000000"/>
          <w:sz w:val="24"/>
          <w:szCs w:val="24"/>
        </w:rPr>
      </w:pPr>
      <w:r w:rsidRPr="00C72960">
        <w:rPr>
          <w:rFonts w:ascii="仿宋_GB2312" w:eastAsia="仿宋_GB2312" w:hint="eastAsia"/>
          <w:color w:val="000000"/>
          <w:sz w:val="24"/>
          <w:szCs w:val="24"/>
        </w:rPr>
        <w:t>财产物品领用登记簿每月结算一次。</w:t>
      </w:r>
    </w:p>
    <w:p w:rsidR="00201D45" w:rsidRPr="00201D45" w:rsidRDefault="00201D45" w:rsidP="00201D45">
      <w:pPr>
        <w:spacing w:line="480" w:lineRule="exact"/>
        <w:ind w:rightChars="33" w:right="69" w:firstLine="567"/>
        <w:rPr>
          <w:rFonts w:ascii="仿宋_GB2312" w:eastAsia="仿宋_GB2312"/>
          <w:color w:val="000000"/>
          <w:sz w:val="24"/>
          <w:szCs w:val="24"/>
        </w:rPr>
      </w:pPr>
      <w:r>
        <w:rPr>
          <w:rFonts w:ascii="仿宋_GB2312" w:eastAsia="仿宋_GB2312" w:hint="eastAsia"/>
          <w:color w:val="000000"/>
          <w:sz w:val="24"/>
          <w:szCs w:val="24"/>
        </w:rPr>
        <w:t>非</w:t>
      </w:r>
      <w:r w:rsidRPr="00C72960">
        <w:rPr>
          <w:rFonts w:ascii="仿宋_GB2312" w:eastAsia="仿宋_GB2312" w:hint="eastAsia"/>
          <w:color w:val="000000"/>
          <w:sz w:val="24"/>
          <w:szCs w:val="24"/>
        </w:rPr>
        <w:t>低值易耗物品</w:t>
      </w:r>
      <w:r w:rsidRPr="00201D45">
        <w:rPr>
          <w:rFonts w:ascii="仿宋_GB2312" w:eastAsia="仿宋_GB2312" w:hint="eastAsia"/>
          <w:color w:val="000000"/>
          <w:sz w:val="24"/>
          <w:szCs w:val="24"/>
        </w:rPr>
        <w:t>领取进行规范登记，填写领用单，注明领用日期、数量、使用部门及领用人。</w:t>
      </w:r>
    </w:p>
    <w:p w:rsidR="00201D45" w:rsidRPr="00201D45" w:rsidRDefault="00201D45" w:rsidP="00201D45">
      <w:pPr>
        <w:spacing w:line="480" w:lineRule="exact"/>
        <w:ind w:rightChars="33" w:right="69" w:firstLine="567"/>
        <w:rPr>
          <w:rFonts w:ascii="仿宋_GB2312" w:eastAsia="仿宋_GB2312"/>
          <w:color w:val="000000"/>
          <w:sz w:val="24"/>
          <w:szCs w:val="24"/>
        </w:rPr>
      </w:pPr>
      <w:r w:rsidRPr="00201D45">
        <w:rPr>
          <w:rFonts w:ascii="仿宋_GB2312" w:eastAsia="仿宋_GB2312" w:hint="eastAsia"/>
          <w:color w:val="000000"/>
          <w:sz w:val="24"/>
          <w:szCs w:val="24"/>
        </w:rPr>
        <w:t>凡属经常使用的设备，可以领取专用，领用和交还时要有交接手续。</w:t>
      </w:r>
    </w:p>
    <w:p w:rsidR="00201D45" w:rsidRPr="00201D45" w:rsidRDefault="00201D45" w:rsidP="00201D45">
      <w:pPr>
        <w:spacing w:line="480" w:lineRule="exact"/>
        <w:ind w:rightChars="33" w:right="69" w:firstLine="567"/>
        <w:rPr>
          <w:rFonts w:ascii="仿宋_GB2312" w:eastAsia="仿宋_GB2312"/>
          <w:color w:val="000000"/>
          <w:sz w:val="24"/>
          <w:szCs w:val="24"/>
        </w:rPr>
      </w:pPr>
      <w:r w:rsidRPr="00201D45">
        <w:rPr>
          <w:rFonts w:ascii="仿宋_GB2312" w:eastAsia="仿宋_GB2312" w:hint="eastAsia"/>
          <w:color w:val="000000"/>
          <w:sz w:val="24"/>
          <w:szCs w:val="24"/>
        </w:rPr>
        <w:t>凡属临时使用的设备可以借用，应坚持随用随借，有借有还，切不可只借不还。</w:t>
      </w:r>
    </w:p>
    <w:p w:rsidR="00201D45" w:rsidRPr="00201D45" w:rsidRDefault="00201D45" w:rsidP="00201D45">
      <w:pPr>
        <w:spacing w:line="480" w:lineRule="exact"/>
        <w:ind w:rightChars="33" w:right="69" w:firstLine="567"/>
        <w:rPr>
          <w:rFonts w:ascii="仿宋_GB2312" w:eastAsia="仿宋_GB2312"/>
          <w:color w:val="000000"/>
          <w:sz w:val="24"/>
          <w:szCs w:val="24"/>
        </w:rPr>
      </w:pPr>
      <w:r w:rsidRPr="00201D45">
        <w:rPr>
          <w:rFonts w:ascii="仿宋_GB2312" w:eastAsia="仿宋_GB2312" w:hint="eastAsia"/>
          <w:color w:val="000000"/>
          <w:sz w:val="24"/>
          <w:szCs w:val="24"/>
        </w:rPr>
        <w:t>借用人在借用物品时，在借物登记册上将借物品名、规格型号、数量、用途逐一详细登记，并由借用人签名</w:t>
      </w:r>
      <w:r w:rsidR="00BC5B15">
        <w:rPr>
          <w:rFonts w:ascii="仿宋_GB2312" w:eastAsia="仿宋_GB2312" w:hint="eastAsia"/>
          <w:color w:val="000000"/>
          <w:sz w:val="24"/>
          <w:szCs w:val="24"/>
        </w:rPr>
        <w:t>（并附借条）</w:t>
      </w:r>
      <w:r w:rsidRPr="00201D45">
        <w:rPr>
          <w:rFonts w:ascii="仿宋_GB2312" w:eastAsia="仿宋_GB2312" w:hint="eastAsia"/>
          <w:color w:val="000000"/>
          <w:sz w:val="24"/>
          <w:szCs w:val="24"/>
        </w:rPr>
        <w:t>，还物时仍在该栏内登记归还日期、物品完好状况。</w:t>
      </w:r>
    </w:p>
    <w:p w:rsidR="00201D45" w:rsidRPr="00201D45" w:rsidRDefault="00201D45" w:rsidP="00201D45">
      <w:pPr>
        <w:spacing w:line="480" w:lineRule="exact"/>
        <w:ind w:rightChars="33" w:right="69" w:firstLine="567"/>
        <w:rPr>
          <w:rFonts w:ascii="仿宋_GB2312" w:eastAsia="仿宋_GB2312"/>
          <w:color w:val="000000"/>
          <w:sz w:val="24"/>
          <w:szCs w:val="24"/>
        </w:rPr>
      </w:pPr>
      <w:r w:rsidRPr="00201D45">
        <w:rPr>
          <w:rFonts w:ascii="仿宋_GB2312" w:eastAsia="仿宋_GB2312" w:hint="eastAsia"/>
          <w:color w:val="000000"/>
          <w:sz w:val="24"/>
          <w:szCs w:val="24"/>
        </w:rPr>
        <w:t>专用设备为教学服务，不得外借。特殊情况需外借，需经校长批准才能借用。凭批准借据登记临时借物册，归还时检查设备完好，退据</w:t>
      </w:r>
      <w:proofErr w:type="gramStart"/>
      <w:r w:rsidRPr="00201D45">
        <w:rPr>
          <w:rFonts w:ascii="仿宋_GB2312" w:eastAsia="仿宋_GB2312" w:hint="eastAsia"/>
          <w:color w:val="000000"/>
          <w:sz w:val="24"/>
          <w:szCs w:val="24"/>
        </w:rPr>
        <w:t>销帐</w:t>
      </w:r>
      <w:proofErr w:type="gramEnd"/>
      <w:r w:rsidRPr="00201D45">
        <w:rPr>
          <w:rFonts w:ascii="仿宋_GB2312" w:eastAsia="仿宋_GB2312" w:hint="eastAsia"/>
          <w:color w:val="000000"/>
          <w:sz w:val="24"/>
          <w:szCs w:val="24"/>
        </w:rPr>
        <w:t>，管理人员对借用物品要注意及时清还。</w:t>
      </w:r>
    </w:p>
    <w:p w:rsidR="00201D45" w:rsidRPr="00C72960" w:rsidRDefault="00201D45" w:rsidP="00201D45">
      <w:pPr>
        <w:spacing w:line="480" w:lineRule="exact"/>
        <w:ind w:rightChars="33" w:right="69" w:firstLine="567"/>
        <w:rPr>
          <w:rFonts w:ascii="仿宋_GB2312" w:eastAsia="仿宋_GB2312"/>
          <w:color w:val="000000"/>
          <w:sz w:val="24"/>
          <w:szCs w:val="24"/>
        </w:rPr>
      </w:pPr>
      <w:r w:rsidRPr="00201D45">
        <w:rPr>
          <w:rFonts w:ascii="仿宋_GB2312" w:eastAsia="仿宋_GB2312" w:hint="eastAsia"/>
          <w:color w:val="000000"/>
          <w:sz w:val="24"/>
          <w:szCs w:val="24"/>
        </w:rPr>
        <w:t>为了保证国家财产不受或少受损失，</w:t>
      </w:r>
      <w:proofErr w:type="gramStart"/>
      <w:r w:rsidRPr="00201D45">
        <w:rPr>
          <w:rFonts w:ascii="仿宋_GB2312" w:eastAsia="仿宋_GB2312" w:hint="eastAsia"/>
          <w:color w:val="000000"/>
          <w:sz w:val="24"/>
          <w:szCs w:val="24"/>
        </w:rPr>
        <w:t>凡财产</w:t>
      </w:r>
      <w:proofErr w:type="gramEnd"/>
      <w:r w:rsidRPr="00201D45">
        <w:rPr>
          <w:rFonts w:ascii="仿宋_GB2312" w:eastAsia="仿宋_GB2312" w:hint="eastAsia"/>
          <w:color w:val="000000"/>
          <w:sz w:val="24"/>
          <w:szCs w:val="24"/>
        </w:rPr>
        <w:t>发生人为损坏或损失，对当事人经过教育和工作后，必须做出经济赔偿。</w:t>
      </w:r>
    </w:p>
    <w:p w:rsidR="00C116C9" w:rsidRPr="00E039F9" w:rsidRDefault="00C116C9" w:rsidP="00C116C9">
      <w:pPr>
        <w:spacing w:line="48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（四）</w:t>
      </w:r>
      <w:r w:rsidRPr="00E039F9">
        <w:rPr>
          <w:rFonts w:ascii="仿宋_GB2312" w:eastAsia="仿宋_GB2312" w:hint="eastAsia"/>
          <w:color w:val="000000"/>
          <w:sz w:val="24"/>
          <w:szCs w:val="24"/>
        </w:rPr>
        <w:t xml:space="preserve"> 财产物资清点</w:t>
      </w:r>
    </w:p>
    <w:p w:rsidR="00C116C9" w:rsidRPr="00E039F9" w:rsidRDefault="00C116C9" w:rsidP="00E039F9">
      <w:pPr>
        <w:spacing w:line="48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财产物资财产清点的目的是要做到账</w:t>
      </w:r>
      <w:proofErr w:type="gramStart"/>
      <w:r w:rsidRPr="00E039F9">
        <w:rPr>
          <w:rFonts w:ascii="仿宋_GB2312" w:eastAsia="仿宋_GB2312" w:hint="eastAsia"/>
          <w:color w:val="000000"/>
          <w:sz w:val="24"/>
          <w:szCs w:val="24"/>
        </w:rPr>
        <w:t>账</w:t>
      </w:r>
      <w:proofErr w:type="gramEnd"/>
      <w:r w:rsidRPr="00E039F9">
        <w:rPr>
          <w:rFonts w:ascii="仿宋_GB2312" w:eastAsia="仿宋_GB2312" w:hint="eastAsia"/>
          <w:color w:val="000000"/>
          <w:sz w:val="24"/>
          <w:szCs w:val="24"/>
        </w:rPr>
        <w:t>相符、账卡相符、账物相符。</w:t>
      </w:r>
    </w:p>
    <w:p w:rsidR="00C116C9" w:rsidRPr="00E039F9" w:rsidRDefault="00C116C9" w:rsidP="00C116C9">
      <w:pPr>
        <w:spacing w:line="48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财产物资清点分为常规清点和专项清点两种形式。</w:t>
      </w:r>
    </w:p>
    <w:p w:rsidR="00C116C9" w:rsidRPr="00E039F9" w:rsidRDefault="00C116C9" w:rsidP="00C116C9">
      <w:pPr>
        <w:spacing w:line="48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1、财产物资的常规清点</w:t>
      </w:r>
    </w:p>
    <w:p w:rsidR="00C116C9" w:rsidRPr="00BC53BE" w:rsidRDefault="00C116C9" w:rsidP="00C116C9">
      <w:pPr>
        <w:spacing w:line="480" w:lineRule="exact"/>
        <w:ind w:rightChars="33" w:right="69" w:firstLine="567"/>
        <w:rPr>
          <w:rFonts w:ascii="仿宋_GB2312" w:eastAsia="仿宋_GB2312"/>
          <w:color w:val="FF0000"/>
          <w:sz w:val="24"/>
          <w:szCs w:val="24"/>
        </w:rPr>
      </w:pPr>
      <w:r w:rsidRPr="00BC53BE">
        <w:rPr>
          <w:rFonts w:ascii="仿宋_GB2312" w:eastAsia="仿宋_GB2312" w:hint="eastAsia"/>
          <w:color w:val="FF0000"/>
          <w:sz w:val="24"/>
          <w:szCs w:val="24"/>
        </w:rPr>
        <w:t>财产物资常规清点是指</w:t>
      </w:r>
      <w:r w:rsidR="007F22A1" w:rsidRPr="00BC53BE">
        <w:rPr>
          <w:rFonts w:ascii="仿宋_GB2312" w:eastAsia="仿宋_GB2312" w:hint="eastAsia"/>
          <w:color w:val="FF0000"/>
          <w:sz w:val="24"/>
          <w:szCs w:val="24"/>
        </w:rPr>
        <w:t>学校</w:t>
      </w:r>
      <w:r w:rsidRPr="00BC53BE">
        <w:rPr>
          <w:rFonts w:ascii="仿宋_GB2312" w:eastAsia="仿宋_GB2312" w:hint="eastAsia"/>
          <w:color w:val="FF0000"/>
          <w:sz w:val="24"/>
          <w:szCs w:val="24"/>
        </w:rPr>
        <w:t>每年</w:t>
      </w:r>
      <w:r w:rsidR="00EA475A" w:rsidRPr="00BC53BE">
        <w:rPr>
          <w:rFonts w:ascii="仿宋_GB2312" w:eastAsia="仿宋_GB2312" w:hint="eastAsia"/>
          <w:color w:val="FF0000"/>
          <w:sz w:val="24"/>
          <w:szCs w:val="24"/>
        </w:rPr>
        <w:t>至少一次</w:t>
      </w:r>
      <w:r w:rsidRPr="00BC53BE">
        <w:rPr>
          <w:rFonts w:ascii="仿宋_GB2312" w:eastAsia="仿宋_GB2312" w:hint="eastAsia"/>
          <w:color w:val="FF0000"/>
          <w:sz w:val="24"/>
          <w:szCs w:val="24"/>
        </w:rPr>
        <w:t>的财产物资清点工作。</w:t>
      </w:r>
      <w:r w:rsidR="00BC53BE" w:rsidRPr="00BC53BE">
        <w:rPr>
          <w:rFonts w:ascii="仿宋_GB2312" w:eastAsia="仿宋_GB2312" w:hint="eastAsia"/>
          <w:color w:val="FF0000"/>
          <w:sz w:val="24"/>
          <w:szCs w:val="24"/>
        </w:rPr>
        <w:t>（备注：</w:t>
      </w:r>
      <w:r w:rsidR="00BC53BE" w:rsidRPr="00BC53BE">
        <w:rPr>
          <w:rFonts w:ascii="仿宋_GB2312" w:eastAsia="仿宋_GB2312" w:hint="eastAsia"/>
          <w:color w:val="FF0000"/>
          <w:sz w:val="24"/>
          <w:szCs w:val="24"/>
        </w:rPr>
        <w:lastRenderedPageBreak/>
        <w:t>一般安排在六月底）</w:t>
      </w:r>
    </w:p>
    <w:p w:rsidR="00C116C9" w:rsidRPr="00E039F9" w:rsidRDefault="00C116C9" w:rsidP="00E039F9">
      <w:pPr>
        <w:spacing w:line="48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（1）财产物资的常规清点的要求</w:t>
      </w:r>
    </w:p>
    <w:p w:rsidR="00C116C9" w:rsidRPr="00E039F9" w:rsidRDefault="00C116C9" w:rsidP="00E039F9">
      <w:pPr>
        <w:spacing w:line="48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①</w:t>
      </w:r>
      <w:r w:rsidR="007F22A1">
        <w:rPr>
          <w:rFonts w:ascii="仿宋_GB2312" w:eastAsia="仿宋_GB2312" w:hint="eastAsia"/>
          <w:color w:val="000000"/>
          <w:sz w:val="24"/>
          <w:szCs w:val="24"/>
        </w:rPr>
        <w:t>学校</w:t>
      </w:r>
      <w:r w:rsidRPr="00E039F9">
        <w:rPr>
          <w:rFonts w:ascii="仿宋_GB2312" w:eastAsia="仿宋_GB2312" w:hint="eastAsia"/>
          <w:color w:val="000000"/>
          <w:sz w:val="24"/>
          <w:szCs w:val="24"/>
        </w:rPr>
        <w:t>要成立以主管领导为组长的“财产物资清点小组”，负责制订财产物资清点工作计划，组织并落实财产物资清点工作，监督、审核财产物资清点工作情况，清点工作结束列出“财产物资清点清单”，写出“财产物资清点情况报告”。</w:t>
      </w:r>
    </w:p>
    <w:p w:rsidR="00C116C9" w:rsidRPr="00E039F9" w:rsidRDefault="00C116C9" w:rsidP="00E039F9">
      <w:pPr>
        <w:spacing w:line="48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“财产物资清点情况报告”和“财产物资清点清单”要求一式二份，经单位清点小组审核，并有主管领导确认签名、单位盖章后，一份上交教育局基建站备案，一份单位财产管理员作为记账依据。</w:t>
      </w:r>
    </w:p>
    <w:p w:rsidR="00C116C9" w:rsidRPr="00E039F9" w:rsidRDefault="00C116C9" w:rsidP="00C116C9">
      <w:pPr>
        <w:spacing w:line="48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②“财产物资清点情况报告”和“财产物资清点清单”的主要内容：</w:t>
      </w:r>
    </w:p>
    <w:p w:rsidR="00C116C9" w:rsidRPr="00E039F9" w:rsidRDefault="00C116C9" w:rsidP="00C116C9">
      <w:pPr>
        <w:spacing w:line="48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财产物资清点情况报告”的主要内容包括：（1）财产物资清点工作计划；（2）财产物资清点时间；（3）参加清点人员名单；（4）每人负责的内容；（5）财产物资的盘盈或盘亏清单；（6）财产物资的盘盈或盘亏原因说明报告以及处理意见（对财产物资的盘盈或盘亏现象查明原因后要有当时的责任人、经办人、复核人确认签名，并加盖单位公章）。</w:t>
      </w:r>
    </w:p>
    <w:p w:rsidR="00C116C9" w:rsidRPr="00E039F9" w:rsidRDefault="00C116C9" w:rsidP="00C116C9">
      <w:pPr>
        <w:spacing w:line="48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“财产物资清点清单” 的主要内容包括：清点的财产物资名称、购入（或调入，或捐赠）时间、数量、单价、总价、财产物资代码等相关要素。</w:t>
      </w:r>
    </w:p>
    <w:p w:rsidR="00C116C9" w:rsidRPr="00E039F9" w:rsidRDefault="00C116C9" w:rsidP="00E039F9">
      <w:pPr>
        <w:tabs>
          <w:tab w:val="num" w:pos="0"/>
          <w:tab w:val="left" w:pos="1080"/>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（2）单位财产物资清点方法</w:t>
      </w:r>
    </w:p>
    <w:p w:rsidR="00C116C9" w:rsidRPr="00E039F9" w:rsidRDefault="00C116C9" w:rsidP="00E039F9">
      <w:pPr>
        <w:tabs>
          <w:tab w:val="num" w:pos="0"/>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单位财产物资清点首先要将散落在外的财产物资集中，并及时收回出借的财产物资（如图书等）。</w:t>
      </w:r>
    </w:p>
    <w:p w:rsidR="00C116C9" w:rsidRPr="00E039F9" w:rsidRDefault="00C116C9" w:rsidP="00E039F9">
      <w:pPr>
        <w:tabs>
          <w:tab w:val="num" w:pos="0"/>
          <w:tab w:val="left" w:pos="1080"/>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清点时要有秩序，切忌前清后乱，边清边乱。清点过的要有“验讫”标记，以免重记、漏记，清点同时检查物资完好程度，清点时间要统一。</w:t>
      </w:r>
    </w:p>
    <w:p w:rsidR="00C116C9" w:rsidRPr="00E039F9" w:rsidRDefault="00C116C9" w:rsidP="00C116C9">
      <w:pPr>
        <w:tabs>
          <w:tab w:val="left" w:pos="1080"/>
        </w:tabs>
        <w:spacing w:line="500" w:lineRule="exact"/>
        <w:ind w:left="480" w:rightChars="33" w:right="69"/>
        <w:rPr>
          <w:rFonts w:ascii="仿宋_GB2312" w:eastAsia="仿宋_GB2312"/>
          <w:color w:val="000000"/>
          <w:sz w:val="24"/>
          <w:szCs w:val="24"/>
        </w:rPr>
      </w:pPr>
      <w:r w:rsidRPr="00E039F9">
        <w:rPr>
          <w:rFonts w:ascii="仿宋_GB2312" w:eastAsia="仿宋_GB2312" w:hint="eastAsia"/>
          <w:color w:val="000000"/>
          <w:sz w:val="24"/>
          <w:szCs w:val="24"/>
        </w:rPr>
        <w:t>财产物资的清点步骤：</w:t>
      </w:r>
    </w:p>
    <w:p w:rsidR="00C116C9" w:rsidRPr="00E039F9" w:rsidRDefault="00C116C9" w:rsidP="00E039F9">
      <w:pPr>
        <w:tabs>
          <w:tab w:val="num" w:pos="0"/>
          <w:tab w:val="left" w:pos="1260"/>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①由财产物资清点小组和各使用部门管理员在规定的时间段内各自清点本部门的财产物资，并将清点数量、存放地点记录下来；然后将清点记录</w:t>
      </w:r>
      <w:proofErr w:type="gramStart"/>
      <w:r w:rsidRPr="00E039F9">
        <w:rPr>
          <w:rFonts w:ascii="仿宋_GB2312" w:eastAsia="仿宋_GB2312" w:hint="eastAsia"/>
          <w:color w:val="000000"/>
          <w:sz w:val="24"/>
          <w:szCs w:val="24"/>
        </w:rPr>
        <w:t>交学校</w:t>
      </w:r>
      <w:proofErr w:type="gramEnd"/>
      <w:r w:rsidRPr="00E039F9">
        <w:rPr>
          <w:rFonts w:ascii="仿宋_GB2312" w:eastAsia="仿宋_GB2312" w:hint="eastAsia"/>
          <w:color w:val="000000"/>
          <w:sz w:val="24"/>
          <w:szCs w:val="24"/>
        </w:rPr>
        <w:t>财产管理员汇总。</w:t>
      </w:r>
    </w:p>
    <w:p w:rsidR="00C116C9" w:rsidRPr="00E039F9" w:rsidRDefault="00C116C9" w:rsidP="00E039F9">
      <w:pPr>
        <w:tabs>
          <w:tab w:val="num" w:pos="0"/>
          <w:tab w:val="left" w:pos="1260"/>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②单位财产管理员将记录好的“</w:t>
      </w:r>
      <w:r w:rsidRPr="00D33FB1">
        <w:rPr>
          <w:rFonts w:ascii="仿宋_GB2312" w:eastAsia="仿宋_GB2312" w:hint="eastAsia"/>
          <w:b/>
          <w:color w:val="FF0000"/>
          <w:sz w:val="24"/>
          <w:szCs w:val="24"/>
        </w:rPr>
        <w:t>财产物资清点清单</w:t>
      </w:r>
      <w:r w:rsidRPr="00E039F9">
        <w:rPr>
          <w:rFonts w:ascii="仿宋_GB2312" w:eastAsia="仿宋_GB2312" w:hint="eastAsia"/>
          <w:color w:val="000000"/>
          <w:sz w:val="24"/>
          <w:szCs w:val="24"/>
        </w:rPr>
        <w:t>”归类，并与财产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核对数量，同时将财产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中有关的单价、金额、购置年份等一一填写在“财产物资清点清单”上。</w:t>
      </w:r>
    </w:p>
    <w:p w:rsidR="00C116C9" w:rsidRPr="00E039F9" w:rsidRDefault="00C116C9" w:rsidP="00E039F9">
      <w:pPr>
        <w:tabs>
          <w:tab w:val="num" w:pos="1280"/>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lastRenderedPageBreak/>
        <w:t>③单位财产管理员将“财产物资清点清单”与财产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、财务会计</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核对，列出财产物资盘盈、盘亏表。</w:t>
      </w:r>
    </w:p>
    <w:p w:rsidR="00C116C9" w:rsidRPr="00E039F9" w:rsidRDefault="00C116C9" w:rsidP="00E039F9">
      <w:pPr>
        <w:tabs>
          <w:tab w:val="left" w:pos="1260"/>
          <w:tab w:val="num" w:pos="1515"/>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④由财产物资清点小组查明盘盈、盘亏原因，并写出书面的情况说明报告，交当事人确认签名。</w:t>
      </w:r>
    </w:p>
    <w:p w:rsidR="00C116C9" w:rsidRPr="00E039F9" w:rsidRDefault="00C116C9" w:rsidP="00E039F9">
      <w:pPr>
        <w:tabs>
          <w:tab w:val="left" w:pos="1260"/>
          <w:tab w:val="num" w:pos="1515"/>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⑤单位财产管理员在清点财产物资的同时列出需要报废的“财产物资清单”。</w:t>
      </w:r>
    </w:p>
    <w:p w:rsidR="00C116C9" w:rsidRPr="00E039F9" w:rsidRDefault="00C116C9" w:rsidP="00E039F9">
      <w:pPr>
        <w:tabs>
          <w:tab w:val="left" w:pos="1260"/>
          <w:tab w:val="num" w:pos="1515"/>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⑥单位财产管理员将列好的财产物资盘盈、盘亏、报废物资的</w:t>
      </w:r>
      <w:r w:rsidRPr="00E039F9">
        <w:rPr>
          <w:rFonts w:ascii="仿宋_GB2312" w:eastAsia="仿宋_GB2312" w:hint="eastAsia"/>
          <w:color w:val="000000"/>
          <w:spacing w:val="-6"/>
          <w:sz w:val="24"/>
          <w:szCs w:val="24"/>
        </w:rPr>
        <w:t>清单和盘盈、盘亏原因情况说明报告一起</w:t>
      </w:r>
      <w:proofErr w:type="gramStart"/>
      <w:r w:rsidRPr="00E039F9">
        <w:rPr>
          <w:rFonts w:ascii="仿宋_GB2312" w:eastAsia="仿宋_GB2312" w:hint="eastAsia"/>
          <w:color w:val="000000"/>
          <w:spacing w:val="-6"/>
          <w:sz w:val="24"/>
          <w:szCs w:val="24"/>
        </w:rPr>
        <w:t>交相关</w:t>
      </w:r>
      <w:proofErr w:type="gramEnd"/>
      <w:r w:rsidRPr="00E039F9">
        <w:rPr>
          <w:rFonts w:ascii="仿宋_GB2312" w:eastAsia="仿宋_GB2312" w:hint="eastAsia"/>
          <w:color w:val="000000"/>
          <w:spacing w:val="-6"/>
          <w:sz w:val="24"/>
          <w:szCs w:val="24"/>
        </w:rPr>
        <w:t>领导审核并签名盖章。</w:t>
      </w:r>
    </w:p>
    <w:p w:rsidR="00C116C9" w:rsidRPr="00E039F9" w:rsidRDefault="00C116C9" w:rsidP="00E039F9">
      <w:pPr>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⑦单位财产管理员根据经审批的财产物资盘盈、盘亏、报废物资等清单填写相关单据：财产物资盘盈用兰字填写“资产物品验收单”，财产物资盘亏用红字填写“财产物资验收单”，财产物资报废按审批权限的规定填写相应的财产物资报废单。</w:t>
      </w:r>
    </w:p>
    <w:p w:rsidR="00C116C9" w:rsidRPr="00E039F9" w:rsidRDefault="00C116C9" w:rsidP="00E039F9">
      <w:pPr>
        <w:tabs>
          <w:tab w:val="num" w:pos="1515"/>
        </w:tabs>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⑧单位财产管理员根据教育局规定的统一记账方法，对财产物资</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进行数据调整。</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2、财产物资的专项清点</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财产物资的专项清点是指教育局或其它相关部门有特定要求的资产清查工作。</w:t>
      </w:r>
    </w:p>
    <w:p w:rsidR="00C116C9" w:rsidRPr="00E039F9" w:rsidRDefault="00C116C9" w:rsidP="00C116C9">
      <w:pPr>
        <w:spacing w:line="500" w:lineRule="exact"/>
        <w:ind w:rightChars="33" w:right="69" w:firstLine="567"/>
        <w:rPr>
          <w:rFonts w:ascii="仿宋_GB2312" w:eastAsia="仿宋_GB2312"/>
          <w:color w:val="000000"/>
          <w:spacing w:val="-6"/>
          <w:sz w:val="24"/>
          <w:szCs w:val="24"/>
        </w:rPr>
      </w:pPr>
      <w:r w:rsidRPr="00E039F9">
        <w:rPr>
          <w:rFonts w:ascii="仿宋_GB2312" w:eastAsia="仿宋_GB2312" w:hint="eastAsia"/>
          <w:color w:val="000000"/>
          <w:spacing w:val="-6"/>
          <w:sz w:val="24"/>
          <w:szCs w:val="24"/>
        </w:rPr>
        <w:t>财产物资的专项清点工作要根据教育局及相关部门的要求进行。</w:t>
      </w:r>
    </w:p>
    <w:p w:rsidR="00C116C9" w:rsidRPr="00E039F9" w:rsidRDefault="00C116C9" w:rsidP="00C116C9">
      <w:pPr>
        <w:spacing w:line="500" w:lineRule="exact"/>
        <w:ind w:rightChars="33" w:right="69" w:firstLine="567"/>
        <w:rPr>
          <w:rFonts w:ascii="仿宋_GB2312" w:eastAsia="仿宋_GB2312"/>
          <w:color w:val="000000"/>
          <w:spacing w:val="-6"/>
          <w:sz w:val="24"/>
          <w:szCs w:val="24"/>
        </w:rPr>
      </w:pPr>
    </w:p>
    <w:p w:rsidR="00C116C9" w:rsidRPr="00E039F9" w:rsidRDefault="00C116C9" w:rsidP="00C116C9">
      <w:pPr>
        <w:spacing w:line="500" w:lineRule="exact"/>
        <w:ind w:rightChars="33" w:right="69" w:firstLine="567"/>
        <w:jc w:val="center"/>
        <w:rPr>
          <w:rFonts w:ascii="仿宋_GB2312" w:eastAsia="仿宋_GB2312"/>
          <w:b/>
          <w:color w:val="000000"/>
          <w:sz w:val="24"/>
          <w:szCs w:val="24"/>
        </w:rPr>
      </w:pPr>
      <w:r w:rsidRPr="00E039F9">
        <w:rPr>
          <w:rFonts w:ascii="仿宋_GB2312" w:eastAsia="仿宋_GB2312" w:hint="eastAsia"/>
          <w:b/>
          <w:color w:val="000000"/>
          <w:sz w:val="24"/>
          <w:szCs w:val="24"/>
        </w:rPr>
        <w:t>第五章  财产物资的处置管理</w:t>
      </w:r>
    </w:p>
    <w:p w:rsidR="00C116C9" w:rsidRPr="00E039F9" w:rsidRDefault="00C116C9" w:rsidP="00C116C9">
      <w:pPr>
        <w:spacing w:line="440" w:lineRule="exact"/>
        <w:ind w:rightChars="33" w:right="69" w:firstLine="567"/>
        <w:jc w:val="center"/>
        <w:rPr>
          <w:rFonts w:ascii="仿宋_GB2312" w:eastAsia="仿宋_GB2312"/>
          <w:b/>
          <w:color w:val="000000"/>
          <w:sz w:val="24"/>
          <w:szCs w:val="24"/>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第1</w:t>
      </w:r>
      <w:r w:rsidR="007F22A1">
        <w:rPr>
          <w:rFonts w:ascii="仿宋_GB2312" w:eastAsia="仿宋_GB2312" w:hint="eastAsia"/>
          <w:b/>
          <w:color w:val="000000"/>
          <w:sz w:val="24"/>
          <w:szCs w:val="24"/>
        </w:rPr>
        <w:t>5</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财产物资的处置是指财产物资的多余处置、报废报损处置、失窃处置、丢失处置、盘盈盘亏处置、出让转让处置等。</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第1</w:t>
      </w:r>
      <w:r w:rsidR="007F22A1">
        <w:rPr>
          <w:rFonts w:ascii="仿宋_GB2312" w:eastAsia="仿宋_GB2312" w:hint="eastAsia"/>
          <w:b/>
          <w:color w:val="000000"/>
          <w:sz w:val="24"/>
          <w:szCs w:val="24"/>
        </w:rPr>
        <w:t>6</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单位财产物资的处置，应当严格履行审批手续，未经批准不得擅自处置。</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第1</w:t>
      </w:r>
      <w:r w:rsidR="007F22A1">
        <w:rPr>
          <w:rFonts w:ascii="仿宋_GB2312" w:eastAsia="仿宋_GB2312" w:hint="eastAsia"/>
          <w:b/>
          <w:color w:val="000000"/>
          <w:sz w:val="24"/>
          <w:szCs w:val="24"/>
        </w:rPr>
        <w:t>7</w:t>
      </w:r>
      <w:r w:rsidRPr="00E039F9">
        <w:rPr>
          <w:rFonts w:ascii="仿宋_GB2312" w:eastAsia="仿宋_GB2312" w:hint="eastAsia"/>
          <w:b/>
          <w:color w:val="000000"/>
          <w:sz w:val="24"/>
          <w:szCs w:val="24"/>
        </w:rPr>
        <w:t xml:space="preserve">条 </w:t>
      </w:r>
      <w:r w:rsidRPr="00E039F9">
        <w:rPr>
          <w:rFonts w:ascii="仿宋_GB2312" w:eastAsia="仿宋_GB2312" w:hint="eastAsia"/>
          <w:color w:val="000000"/>
          <w:sz w:val="24"/>
          <w:szCs w:val="24"/>
        </w:rPr>
        <w:t xml:space="preserve"> 财产物资处置的审批权限</w:t>
      </w:r>
    </w:p>
    <w:p w:rsidR="00C116C9" w:rsidRPr="00E039F9" w:rsidRDefault="00C116C9" w:rsidP="00C116C9">
      <w:pPr>
        <w:spacing w:line="500" w:lineRule="exact"/>
        <w:ind w:rightChars="33" w:right="69" w:firstLine="567"/>
        <w:rPr>
          <w:rFonts w:ascii="仿宋_GB2312" w:eastAsia="仿宋_GB2312"/>
          <w:bCs/>
          <w:color w:val="000000"/>
          <w:sz w:val="24"/>
          <w:szCs w:val="24"/>
          <w:u w:val="single"/>
        </w:rPr>
      </w:pPr>
      <w:r w:rsidRPr="00E039F9">
        <w:rPr>
          <w:rFonts w:ascii="仿宋_GB2312" w:eastAsia="仿宋_GB2312" w:hint="eastAsia"/>
          <w:color w:val="000000"/>
          <w:sz w:val="24"/>
          <w:szCs w:val="24"/>
        </w:rPr>
        <w:t>教育系统财产物资的处置</w:t>
      </w:r>
      <w:r w:rsidRPr="00E039F9">
        <w:rPr>
          <w:rFonts w:ascii="仿宋_GB2312" w:eastAsia="仿宋_GB2312" w:hint="eastAsia"/>
          <w:sz w:val="24"/>
          <w:szCs w:val="24"/>
        </w:rPr>
        <w:t>按照以下权限</w:t>
      </w:r>
      <w:r w:rsidRPr="00E039F9">
        <w:rPr>
          <w:rFonts w:ascii="仿宋_GB2312" w:eastAsia="仿宋_GB2312" w:hint="eastAsia"/>
          <w:color w:val="000000"/>
          <w:sz w:val="24"/>
          <w:szCs w:val="24"/>
        </w:rPr>
        <w:t>审批</w:t>
      </w:r>
      <w:r w:rsidRPr="00E039F9">
        <w:rPr>
          <w:rFonts w:ascii="仿宋_GB2312" w:eastAsia="仿宋_GB2312" w:hint="eastAsia"/>
          <w:sz w:val="24"/>
          <w:szCs w:val="24"/>
        </w:rPr>
        <w:t>：</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固定资产处置：</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各单位一次性处置单位价值或者批量价值（账面原值）在30万元以上的</w:t>
      </w:r>
      <w:r w:rsidRPr="00E039F9">
        <w:rPr>
          <w:rFonts w:ascii="仿宋_GB2312" w:eastAsia="仿宋_GB2312" w:hint="eastAsia"/>
          <w:sz w:val="24"/>
          <w:szCs w:val="24"/>
        </w:rPr>
        <w:lastRenderedPageBreak/>
        <w:t>资产，由各单位报教育局审核后报区财政局审批。</w:t>
      </w:r>
    </w:p>
    <w:p w:rsidR="00C116C9" w:rsidRPr="00E039F9" w:rsidRDefault="00C116C9" w:rsidP="00E039F9">
      <w:pPr>
        <w:spacing w:line="500" w:lineRule="exact"/>
        <w:ind w:rightChars="33" w:right="69" w:firstLineChars="200" w:firstLine="480"/>
        <w:rPr>
          <w:rFonts w:ascii="仿宋_GB2312" w:eastAsia="仿宋_GB2312"/>
          <w:sz w:val="24"/>
          <w:szCs w:val="24"/>
        </w:rPr>
      </w:pPr>
      <w:r w:rsidRPr="00E039F9">
        <w:rPr>
          <w:rFonts w:ascii="仿宋_GB2312" w:eastAsia="仿宋_GB2312" w:hint="eastAsia"/>
          <w:sz w:val="24"/>
          <w:szCs w:val="24"/>
        </w:rPr>
        <w:t>各单位一次性处置单位价值或者批量价值（账面原值）在30万元以下（含30万元）的资产，由各单位通过上海市行政事业单位资产管理信息系统上报教育局审批并报区财政局备案。</w:t>
      </w:r>
    </w:p>
    <w:p w:rsidR="00C116C9" w:rsidRPr="00E039F9" w:rsidRDefault="00C116C9" w:rsidP="00E039F9">
      <w:pPr>
        <w:spacing w:line="500" w:lineRule="exact"/>
        <w:ind w:rightChars="33" w:right="69" w:firstLineChars="200" w:firstLine="480"/>
        <w:rPr>
          <w:rFonts w:ascii="仿宋_GB2312" w:eastAsia="仿宋_GB2312"/>
          <w:sz w:val="24"/>
          <w:szCs w:val="24"/>
        </w:rPr>
      </w:pPr>
      <w:r w:rsidRPr="00E039F9">
        <w:rPr>
          <w:rFonts w:ascii="仿宋_GB2312" w:eastAsia="仿宋_GB2312" w:hint="eastAsia"/>
          <w:sz w:val="24"/>
          <w:szCs w:val="24"/>
        </w:rPr>
        <w:t>房屋建筑物（和车辆）处置通过上海市行政事业单位资产管理信息系统报经教育局审核同意后，报区财政局（或机管局）审批。</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电脑报废处置应通过上海市行政事业单位资产管理信息系统上报教育局、财政局审批，并报区保密办审批。审批同意后报区财政局备案。</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低值耐久资产处置：</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由各单位处置，并报教育局备案。</w:t>
      </w:r>
    </w:p>
    <w:p w:rsidR="00C116C9" w:rsidRPr="00E039F9" w:rsidRDefault="00C116C9" w:rsidP="00C116C9">
      <w:pPr>
        <w:spacing w:line="500" w:lineRule="exact"/>
        <w:ind w:rightChars="33" w:right="69" w:firstLine="567"/>
        <w:rPr>
          <w:rFonts w:ascii="仿宋_GB2312" w:eastAsia="仿宋_GB2312"/>
          <w:color w:val="FF0000"/>
          <w:sz w:val="24"/>
          <w:szCs w:val="24"/>
        </w:rPr>
      </w:pPr>
      <w:r w:rsidRPr="00E039F9">
        <w:rPr>
          <w:rFonts w:ascii="仿宋_GB2312" w:eastAsia="仿宋_GB2312" w:hint="eastAsia"/>
          <w:b/>
          <w:color w:val="000000"/>
          <w:sz w:val="24"/>
          <w:szCs w:val="24"/>
        </w:rPr>
        <w:t>第</w:t>
      </w:r>
      <w:r w:rsidR="007F22A1">
        <w:rPr>
          <w:rFonts w:ascii="仿宋_GB2312" w:eastAsia="仿宋_GB2312" w:hint="eastAsia"/>
          <w:b/>
          <w:color w:val="000000"/>
          <w:sz w:val="24"/>
          <w:szCs w:val="24"/>
        </w:rPr>
        <w:t>18</w:t>
      </w:r>
      <w:r w:rsidRPr="00E039F9">
        <w:rPr>
          <w:rFonts w:ascii="仿宋_GB2312" w:eastAsia="仿宋_GB2312" w:hint="eastAsia"/>
          <w:b/>
          <w:color w:val="000000"/>
          <w:sz w:val="24"/>
          <w:szCs w:val="24"/>
        </w:rPr>
        <w:t xml:space="preserve">条  </w:t>
      </w:r>
      <w:r w:rsidRPr="00E039F9">
        <w:rPr>
          <w:rFonts w:ascii="仿宋_GB2312" w:eastAsia="仿宋_GB2312" w:hint="eastAsia"/>
          <w:color w:val="000000"/>
          <w:sz w:val="24"/>
          <w:szCs w:val="24"/>
        </w:rPr>
        <w:t>财产物资</w:t>
      </w:r>
      <w:r w:rsidRPr="00E039F9">
        <w:rPr>
          <w:rFonts w:ascii="仿宋_GB2312" w:eastAsia="仿宋_GB2312" w:hint="eastAsia"/>
          <w:sz w:val="24"/>
          <w:szCs w:val="24"/>
        </w:rPr>
        <w:t>处置程序</w:t>
      </w:r>
    </w:p>
    <w:p w:rsidR="00C116C9" w:rsidRPr="00E039F9" w:rsidRDefault="00C116C9" w:rsidP="00C116C9">
      <w:pPr>
        <w:spacing w:line="500" w:lineRule="exact"/>
        <w:ind w:rightChars="33" w:right="69" w:firstLine="567"/>
        <w:rPr>
          <w:rFonts w:ascii="仿宋_GB2312" w:eastAsia="仿宋_GB2312"/>
          <w:b/>
          <w:color w:val="000000"/>
          <w:sz w:val="24"/>
          <w:szCs w:val="24"/>
        </w:rPr>
      </w:pPr>
      <w:r w:rsidRPr="00E039F9">
        <w:rPr>
          <w:rFonts w:ascii="仿宋_GB2312" w:eastAsia="仿宋_GB2312" w:hint="eastAsia"/>
          <w:color w:val="000000"/>
          <w:sz w:val="24"/>
          <w:szCs w:val="24"/>
        </w:rPr>
        <w:t>财产物资的处置</w:t>
      </w:r>
      <w:r w:rsidRPr="00E039F9">
        <w:rPr>
          <w:rFonts w:ascii="仿宋_GB2312" w:eastAsia="仿宋_GB2312" w:hint="eastAsia"/>
          <w:sz w:val="24"/>
          <w:szCs w:val="24"/>
        </w:rPr>
        <w:t>属于教育局审批的，</w:t>
      </w:r>
      <w:r w:rsidRPr="00E039F9">
        <w:rPr>
          <w:rFonts w:ascii="仿宋_GB2312" w:eastAsia="仿宋_GB2312" w:hint="eastAsia"/>
          <w:color w:val="000000"/>
          <w:sz w:val="24"/>
          <w:szCs w:val="24"/>
        </w:rPr>
        <w:t>由各单位</w:t>
      </w:r>
      <w:r w:rsidRPr="00E039F9">
        <w:rPr>
          <w:rFonts w:ascii="仿宋_GB2312" w:eastAsia="仿宋_GB2312" w:hint="eastAsia"/>
          <w:sz w:val="24"/>
          <w:szCs w:val="24"/>
        </w:rPr>
        <w:t>申报填写《徐汇区区级事业单位国有资产处置申请表》，并附相关材料。教育局审批后报区财政局备案；属于区财政局审批的，由各单位申报填写《徐汇区区级事业单位国有资产处置申请表》，并附相关材料。由教育局审核同意后，报区财政局审批。对经批准处置的国有资产进行公开处置。法律法规另有规定的从其规定。</w:t>
      </w:r>
      <w:r w:rsidRPr="00E039F9">
        <w:rPr>
          <w:rFonts w:ascii="仿宋_GB2312" w:eastAsia="仿宋_GB2312" w:hint="eastAsia"/>
          <w:color w:val="000000"/>
          <w:sz w:val="24"/>
          <w:szCs w:val="24"/>
        </w:rPr>
        <w:t>在没有收到</w:t>
      </w:r>
      <w:r w:rsidRPr="00E039F9">
        <w:rPr>
          <w:rFonts w:ascii="仿宋_GB2312" w:eastAsia="仿宋_GB2312" w:hint="eastAsia"/>
          <w:sz w:val="24"/>
          <w:szCs w:val="24"/>
        </w:rPr>
        <w:t>相应</w:t>
      </w:r>
      <w:r w:rsidRPr="00E039F9">
        <w:rPr>
          <w:rFonts w:ascii="仿宋_GB2312" w:eastAsia="仿宋_GB2312" w:hint="eastAsia"/>
          <w:color w:val="000000"/>
          <w:sz w:val="24"/>
          <w:szCs w:val="24"/>
        </w:rPr>
        <w:t>审批</w:t>
      </w:r>
      <w:r w:rsidRPr="00E039F9">
        <w:rPr>
          <w:rFonts w:ascii="仿宋_GB2312" w:eastAsia="仿宋_GB2312" w:hint="eastAsia"/>
          <w:sz w:val="24"/>
          <w:szCs w:val="24"/>
        </w:rPr>
        <w:t>文件</w:t>
      </w:r>
      <w:r w:rsidRPr="00E039F9">
        <w:rPr>
          <w:rFonts w:ascii="仿宋_GB2312" w:eastAsia="仿宋_GB2312" w:hint="eastAsia"/>
          <w:color w:val="000000"/>
          <w:sz w:val="24"/>
          <w:szCs w:val="24"/>
        </w:rPr>
        <w:t>时，财产管理员不得擅自调整</w:t>
      </w:r>
      <w:proofErr w:type="gramStart"/>
      <w:r w:rsidRPr="00E039F9">
        <w:rPr>
          <w:rFonts w:ascii="仿宋_GB2312" w:eastAsia="仿宋_GB2312" w:hint="eastAsia"/>
          <w:color w:val="000000"/>
          <w:sz w:val="24"/>
          <w:szCs w:val="24"/>
        </w:rPr>
        <w:t>帐面</w:t>
      </w:r>
      <w:proofErr w:type="gramEnd"/>
      <w:r w:rsidRPr="00E039F9">
        <w:rPr>
          <w:rFonts w:ascii="仿宋_GB2312" w:eastAsia="仿宋_GB2312" w:hint="eastAsia"/>
          <w:color w:val="000000"/>
          <w:sz w:val="24"/>
          <w:szCs w:val="24"/>
        </w:rPr>
        <w:t>数。</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bCs/>
          <w:color w:val="000000"/>
          <w:sz w:val="24"/>
          <w:szCs w:val="24"/>
        </w:rPr>
        <w:t>第</w:t>
      </w:r>
      <w:r w:rsidR="007F22A1">
        <w:rPr>
          <w:rFonts w:ascii="仿宋_GB2312" w:eastAsia="仿宋_GB2312" w:hint="eastAsia"/>
          <w:b/>
          <w:bCs/>
          <w:color w:val="000000"/>
          <w:sz w:val="24"/>
          <w:szCs w:val="24"/>
        </w:rPr>
        <w:t>19</w:t>
      </w:r>
      <w:r w:rsidRPr="00E039F9">
        <w:rPr>
          <w:rFonts w:ascii="仿宋_GB2312" w:eastAsia="仿宋_GB2312" w:hint="eastAsia"/>
          <w:b/>
          <w:bCs/>
          <w:color w:val="000000"/>
          <w:sz w:val="24"/>
          <w:szCs w:val="24"/>
        </w:rPr>
        <w:t xml:space="preserve">条  </w:t>
      </w:r>
      <w:r w:rsidRPr="00E039F9">
        <w:rPr>
          <w:rFonts w:ascii="仿宋_GB2312" w:eastAsia="仿宋_GB2312" w:hint="eastAsia"/>
          <w:color w:val="000000"/>
          <w:sz w:val="24"/>
          <w:szCs w:val="24"/>
        </w:rPr>
        <w:t>多余财产物资的处置</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color w:val="000000"/>
          <w:sz w:val="24"/>
          <w:szCs w:val="24"/>
        </w:rPr>
        <w:t>对于单位长期闲置的财产物资，应填写“多余财产物资的清单”及“闲置财产物资调剂申请报告”，</w:t>
      </w:r>
      <w:r w:rsidRPr="00E039F9">
        <w:rPr>
          <w:rFonts w:ascii="仿宋_GB2312" w:eastAsia="仿宋_GB2312" w:hint="eastAsia"/>
          <w:sz w:val="24"/>
          <w:szCs w:val="24"/>
        </w:rPr>
        <w:t>按审批权限相应填写《徐汇区区级事业单位国有资产处置申请表》，同时提供相关证明材料等，交教育局基建站审批或审核。属于教育局权限范围内的，由教育局基建站统一在教育系统内部进行无偿调剂。</w:t>
      </w:r>
    </w:p>
    <w:p w:rsidR="00C116C9" w:rsidRPr="00E039F9" w:rsidRDefault="00C116C9" w:rsidP="00E039F9">
      <w:pPr>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b/>
          <w:color w:val="000000"/>
          <w:sz w:val="24"/>
          <w:szCs w:val="24"/>
        </w:rPr>
        <w:t>第2</w:t>
      </w:r>
      <w:r w:rsidR="007F22A1">
        <w:rPr>
          <w:rFonts w:ascii="仿宋_GB2312" w:eastAsia="仿宋_GB2312" w:hint="eastAsia"/>
          <w:b/>
          <w:color w:val="000000"/>
          <w:sz w:val="24"/>
          <w:szCs w:val="24"/>
        </w:rPr>
        <w:t>0</w:t>
      </w:r>
      <w:r w:rsidRPr="00E039F9">
        <w:rPr>
          <w:rFonts w:ascii="仿宋_GB2312" w:eastAsia="仿宋_GB2312" w:hint="eastAsia"/>
          <w:b/>
          <w:color w:val="000000"/>
          <w:sz w:val="24"/>
          <w:szCs w:val="24"/>
        </w:rPr>
        <w:t xml:space="preserve">条  </w:t>
      </w:r>
      <w:r w:rsidRPr="00E039F9">
        <w:rPr>
          <w:rFonts w:ascii="仿宋_GB2312" w:eastAsia="仿宋_GB2312" w:hint="eastAsia"/>
          <w:color w:val="000000"/>
          <w:sz w:val="24"/>
          <w:szCs w:val="24"/>
        </w:rPr>
        <w:t>撤除、合并单位财产物资的处置</w:t>
      </w:r>
    </w:p>
    <w:p w:rsidR="00C116C9" w:rsidRPr="00E039F9" w:rsidRDefault="00C116C9" w:rsidP="00C116C9">
      <w:pPr>
        <w:spacing w:line="500" w:lineRule="exact"/>
        <w:ind w:rightChars="33" w:right="69" w:firstLine="567"/>
        <w:rPr>
          <w:rFonts w:ascii="仿宋_GB2312" w:eastAsia="仿宋_GB2312"/>
          <w:color w:val="FF0000"/>
          <w:sz w:val="24"/>
          <w:szCs w:val="24"/>
        </w:rPr>
      </w:pPr>
      <w:r w:rsidRPr="00E039F9">
        <w:rPr>
          <w:rFonts w:ascii="仿宋_GB2312" w:eastAsia="仿宋_GB2312" w:hint="eastAsia"/>
          <w:color w:val="000000"/>
          <w:sz w:val="24"/>
          <w:szCs w:val="24"/>
        </w:rPr>
        <w:t>撤除或合并的单位在接到通知后，要成立单位财产物资清点小组，然后按</w:t>
      </w:r>
      <w:r w:rsidRPr="00E039F9">
        <w:rPr>
          <w:rFonts w:ascii="仿宋_GB2312" w:eastAsia="仿宋_GB2312" w:hint="eastAsia"/>
          <w:bCs/>
          <w:color w:val="000000"/>
          <w:sz w:val="24"/>
          <w:szCs w:val="24"/>
        </w:rPr>
        <w:t>第四章第16条第（四）款进行财产清点，并按相应情况进行处置。</w:t>
      </w:r>
      <w:r w:rsidRPr="00E039F9">
        <w:rPr>
          <w:rFonts w:ascii="仿宋_GB2312" w:eastAsia="仿宋_GB2312" w:hint="eastAsia"/>
          <w:color w:val="000000"/>
          <w:sz w:val="24"/>
          <w:szCs w:val="24"/>
        </w:rPr>
        <w:t xml:space="preserve"> </w:t>
      </w:r>
    </w:p>
    <w:p w:rsidR="00C116C9" w:rsidRPr="00E039F9" w:rsidRDefault="00C116C9" w:rsidP="00C116C9">
      <w:pPr>
        <w:spacing w:line="500" w:lineRule="exact"/>
        <w:ind w:rightChars="33" w:right="69" w:firstLine="567"/>
        <w:rPr>
          <w:rFonts w:ascii="仿宋_GB2312" w:eastAsia="仿宋_GB2312"/>
          <w:color w:val="FF0000"/>
          <w:sz w:val="24"/>
          <w:szCs w:val="24"/>
        </w:rPr>
      </w:pPr>
      <w:r w:rsidRPr="00E039F9">
        <w:rPr>
          <w:rFonts w:ascii="仿宋_GB2312" w:eastAsia="仿宋_GB2312" w:hint="eastAsia"/>
          <w:b/>
          <w:color w:val="000000"/>
          <w:sz w:val="24"/>
          <w:szCs w:val="24"/>
        </w:rPr>
        <w:t>第2</w:t>
      </w:r>
      <w:r w:rsidR="007F22A1">
        <w:rPr>
          <w:rFonts w:ascii="仿宋_GB2312" w:eastAsia="仿宋_GB2312" w:hint="eastAsia"/>
          <w:b/>
          <w:color w:val="000000"/>
          <w:sz w:val="24"/>
          <w:szCs w:val="24"/>
        </w:rPr>
        <w:t>1</w:t>
      </w:r>
      <w:r w:rsidRPr="00E039F9">
        <w:rPr>
          <w:rFonts w:ascii="仿宋_GB2312" w:eastAsia="仿宋_GB2312" w:hint="eastAsia"/>
          <w:b/>
          <w:color w:val="000000"/>
          <w:sz w:val="24"/>
          <w:szCs w:val="24"/>
        </w:rPr>
        <w:t xml:space="preserve">条  </w:t>
      </w:r>
      <w:r w:rsidRPr="00E039F9">
        <w:rPr>
          <w:rFonts w:ascii="仿宋_GB2312" w:eastAsia="仿宋_GB2312" w:hint="eastAsia"/>
          <w:bCs/>
          <w:color w:val="000000"/>
          <w:sz w:val="24"/>
          <w:szCs w:val="24"/>
        </w:rPr>
        <w:t>财产物资报废报损处置</w:t>
      </w:r>
      <w:r w:rsidRPr="00E039F9">
        <w:rPr>
          <w:rFonts w:ascii="仿宋_GB2312" w:eastAsia="仿宋_GB2312" w:hint="eastAsia"/>
          <w:b/>
          <w:bCs/>
          <w:color w:val="000000"/>
          <w:sz w:val="24"/>
          <w:szCs w:val="24"/>
        </w:rPr>
        <w:t xml:space="preserve">  </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报废</w:t>
      </w:r>
      <w:r w:rsidRPr="00E039F9">
        <w:rPr>
          <w:rFonts w:ascii="仿宋_GB2312" w:eastAsia="仿宋_GB2312" w:hint="eastAsia"/>
          <w:sz w:val="24"/>
          <w:szCs w:val="24"/>
        </w:rPr>
        <w:t>报损</w:t>
      </w:r>
      <w:r w:rsidRPr="00E039F9">
        <w:rPr>
          <w:rFonts w:ascii="仿宋_GB2312" w:eastAsia="仿宋_GB2312" w:hint="eastAsia"/>
          <w:color w:val="000000"/>
          <w:sz w:val="24"/>
          <w:szCs w:val="24"/>
        </w:rPr>
        <w:t>是指不论是人为或自然原因而造成废旧、损坏、老化并失去使用</w:t>
      </w:r>
      <w:r w:rsidRPr="00E039F9">
        <w:rPr>
          <w:rFonts w:ascii="仿宋_GB2312" w:eastAsia="仿宋_GB2312" w:hint="eastAsia"/>
          <w:color w:val="000000"/>
          <w:sz w:val="24"/>
          <w:szCs w:val="24"/>
        </w:rPr>
        <w:lastRenderedPageBreak/>
        <w:t>价值的财产物资和缺少零件已无法修复的财产物资或虽可修复但修理费已接近财产物资的本身价格，已无修理价值的财产物资。</w:t>
      </w:r>
      <w:r w:rsidRPr="00E039F9">
        <w:rPr>
          <w:rFonts w:ascii="仿宋_GB2312" w:eastAsia="仿宋_GB2312" w:hint="eastAsia"/>
          <w:bCs/>
          <w:color w:val="000000"/>
          <w:sz w:val="24"/>
          <w:szCs w:val="24"/>
        </w:rPr>
        <w:t>虽然使用时间长久、性能偏低但还能使用的财产物资不属于报废物资。</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单位申请</w:t>
      </w:r>
      <w:r w:rsidRPr="00E039F9">
        <w:rPr>
          <w:rFonts w:ascii="仿宋_GB2312" w:eastAsia="仿宋_GB2312" w:hint="eastAsia"/>
          <w:bCs/>
          <w:sz w:val="24"/>
          <w:szCs w:val="24"/>
        </w:rPr>
        <w:t>财产物资</w:t>
      </w:r>
      <w:r w:rsidRPr="00E039F9">
        <w:rPr>
          <w:rFonts w:ascii="仿宋_GB2312" w:eastAsia="仿宋_GB2312" w:hint="eastAsia"/>
          <w:sz w:val="24"/>
          <w:szCs w:val="24"/>
        </w:rPr>
        <w:t>报废报损，应提交报废报损申请文件，填写《徐汇区区级事业单位国有资产处置申请表》，同时提供单位资产管理部门、财务部门、技术部门共同出具的鉴定意见及其他各类相关证明材料等。</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单位原始价值在200万元以上的，需要提供中介机构出具的评估报告。</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房屋拆除等原因需办理资产核销手续的，提交相关职能部门的房屋拆除批复文件、建设项目拆建立项文件、双方签订的房屋拆迁补偿协议。</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非</w:t>
      </w:r>
      <w:proofErr w:type="gramStart"/>
      <w:r w:rsidRPr="00E039F9">
        <w:rPr>
          <w:rFonts w:ascii="仿宋_GB2312" w:eastAsia="仿宋_GB2312" w:hint="eastAsia"/>
          <w:sz w:val="24"/>
          <w:szCs w:val="24"/>
        </w:rPr>
        <w:t>正常损失</w:t>
      </w:r>
      <w:proofErr w:type="gramEnd"/>
      <w:r w:rsidRPr="00E039F9">
        <w:rPr>
          <w:rFonts w:ascii="仿宋_GB2312" w:eastAsia="仿宋_GB2312" w:hint="eastAsia"/>
          <w:sz w:val="24"/>
          <w:szCs w:val="24"/>
        </w:rPr>
        <w:t>的还需提供非</w:t>
      </w:r>
      <w:proofErr w:type="gramStart"/>
      <w:r w:rsidRPr="00E039F9">
        <w:rPr>
          <w:rFonts w:ascii="仿宋_GB2312" w:eastAsia="仿宋_GB2312" w:hint="eastAsia"/>
          <w:sz w:val="24"/>
          <w:szCs w:val="24"/>
        </w:rPr>
        <w:t>正常损失</w:t>
      </w:r>
      <w:proofErr w:type="gramEnd"/>
      <w:r w:rsidRPr="00E039F9">
        <w:rPr>
          <w:rFonts w:ascii="仿宋_GB2312" w:eastAsia="仿宋_GB2312" w:hint="eastAsia"/>
          <w:sz w:val="24"/>
          <w:szCs w:val="24"/>
        </w:rPr>
        <w:t>责任事故的鉴定文件及对责任者的处理文件等。</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报废程序</w:t>
      </w:r>
      <w:r w:rsidRPr="00E039F9">
        <w:rPr>
          <w:rFonts w:ascii="仿宋_GB2312" w:eastAsia="仿宋_GB2312" w:hint="eastAsia"/>
          <w:color w:val="000000"/>
          <w:sz w:val="24"/>
          <w:szCs w:val="24"/>
        </w:rPr>
        <w:t>：</w:t>
      </w:r>
    </w:p>
    <w:p w:rsidR="00C116C9" w:rsidRPr="00564F18" w:rsidRDefault="004F0F3F" w:rsidP="00C116C9">
      <w:pPr>
        <w:spacing w:line="440" w:lineRule="exact"/>
        <w:ind w:rightChars="33" w:right="69" w:firstLineChars="330" w:firstLine="660"/>
        <w:rPr>
          <w:rFonts w:ascii="仿宋_GB2312" w:eastAsia="仿宋_GB2312"/>
          <w:color w:val="000000"/>
          <w:sz w:val="28"/>
        </w:rPr>
      </w:pPr>
      <w:r w:rsidRPr="004F0F3F">
        <w:rPr>
          <w:rFonts w:ascii="仿宋_GB2312" w:eastAsia="仿宋_GB2312"/>
          <w:noProof/>
          <w:color w:val="000000"/>
          <w:sz w:val="20"/>
        </w:rPr>
        <w:pict>
          <v:group id="_x0000_s2054" style="position:absolute;left:0;text-align:left;margin-left:-18pt;margin-top:1.4pt;width:477pt;height:156pt;z-index:251664384" coordorigin="1082,2056" coordsize="9876,3120">
            <v:group id="_x0000_s2055" style="position:absolute;left:1082;top:2268;width:3780;height:2688" coordorigin="1058,2212" coordsize="3780,2688">
              <v:rect id="_x0000_s2056" style="position:absolute;left:1058;top:2212;width:720;height:2652">
                <v:textbox style="layout-flow:vertical-ideographic;mso-next-textbox:#_x0000_s2056">
                  <w:txbxContent>
                    <w:p w:rsidR="007E51D3" w:rsidRDefault="007E51D3" w:rsidP="00C116C9">
                      <w:pPr>
                        <w:spacing w:line="360" w:lineRule="exact"/>
                        <w:jc w:val="center"/>
                      </w:pPr>
                      <w:r>
                        <w:rPr>
                          <w:rFonts w:ascii="仿宋_GB2312" w:eastAsia="仿宋_GB2312" w:hint="eastAsia"/>
                        </w:rPr>
                        <w:t>单位</w:t>
                      </w:r>
                      <w:r w:rsidRPr="001372A1">
                        <w:rPr>
                          <w:rFonts w:ascii="仿宋_GB2312" w:eastAsia="仿宋_GB2312" w:hint="eastAsia"/>
                        </w:rPr>
                        <w:t>的使用部门申</w:t>
                      </w:r>
                      <w:r w:rsidRPr="006C409A">
                        <w:rPr>
                          <w:rFonts w:ascii="仿宋_GB2312" w:eastAsia="仿宋_GB2312" w:hint="eastAsia"/>
                        </w:rPr>
                        <w:t>请</w:t>
                      </w:r>
                    </w:p>
                  </w:txbxContent>
                </v:textbox>
              </v:rect>
              <v:rect id="_x0000_s2057" style="position:absolute;left:2138;top:2212;width:720;height:2652">
                <v:textbox style="layout-flow:vertical-ideographic;mso-next-textbox:#_x0000_s2057">
                  <w:txbxContent>
                    <w:p w:rsidR="007E51D3" w:rsidRPr="006C409A" w:rsidRDefault="007E51D3" w:rsidP="00C116C9">
                      <w:pPr>
                        <w:spacing w:line="360" w:lineRule="exact"/>
                      </w:pPr>
                      <w:r>
                        <w:rPr>
                          <w:rFonts w:ascii="仿宋_GB2312" w:eastAsia="仿宋_GB2312" w:hint="eastAsia"/>
                        </w:rPr>
                        <w:t>单位</w:t>
                      </w:r>
                      <w:r w:rsidRPr="006C409A">
                        <w:rPr>
                          <w:rFonts w:ascii="仿宋_GB2312" w:eastAsia="仿宋_GB2312" w:hint="eastAsia"/>
                        </w:rPr>
                        <w:t>总务处鉴定、核实</w:t>
                      </w:r>
                    </w:p>
                  </w:txbxContent>
                </v:textbox>
              </v:rect>
              <v:rect id="_x0000_s2058" style="position:absolute;left:3218;top:2212;width:1260;height:2688">
                <v:textbox style="layout-flow:vertical-ideographic;mso-next-textbox:#_x0000_s2058">
                  <w:txbxContent>
                    <w:p w:rsidR="007E51D3" w:rsidRPr="005E3D7B" w:rsidRDefault="007E51D3" w:rsidP="00C116C9">
                      <w:pPr>
                        <w:spacing w:line="320" w:lineRule="exact"/>
                        <w:rPr>
                          <w:sz w:val="18"/>
                        </w:rPr>
                      </w:pPr>
                      <w:r w:rsidRPr="005E3D7B">
                        <w:rPr>
                          <w:rFonts w:ascii="仿宋_GB2312" w:eastAsia="仿宋_GB2312" w:hint="eastAsia"/>
                          <w:sz w:val="18"/>
                          <w:szCs w:val="18"/>
                        </w:rPr>
                        <w:t>单位财产管理员根据报废报损审批权限分别填写处置申请表（单位领导</w:t>
                      </w:r>
                      <w:r w:rsidRPr="005E3D7B">
                        <w:rPr>
                          <w:rFonts w:ascii="仿宋_GB2312" w:eastAsia="仿宋_GB2312" w:hint="eastAsia"/>
                          <w:sz w:val="18"/>
                        </w:rPr>
                        <w:t>审批签字加盖公章</w:t>
                      </w:r>
                      <w:r>
                        <w:rPr>
                          <w:rFonts w:ascii="仿宋_GB2312" w:eastAsia="仿宋_GB2312" w:hint="eastAsia"/>
                          <w:sz w:val="18"/>
                        </w:rPr>
                        <w:t>）</w:t>
                      </w:r>
                    </w:p>
                    <w:p w:rsidR="007E51D3" w:rsidRPr="00DC6939" w:rsidRDefault="007E51D3" w:rsidP="00C116C9"/>
                  </w:txbxContent>
                </v:textbox>
              </v:rect>
              <v:line id="_x0000_s2059" style="position:absolute" from="1778,3460" to="2138,3460">
                <v:stroke endarrow="block"/>
              </v:line>
              <v:line id="_x0000_s2060" style="position:absolute" from="2858,3460" to="3218,3460">
                <v:stroke endarrow="block"/>
              </v:line>
              <v:line id="_x0000_s2061" style="position:absolute" from="4478,2524" to="4838,2524">
                <v:stroke endarrow="block"/>
              </v:line>
              <v:line id="_x0000_s2062" style="position:absolute" from="4478,3460" to="4838,3460">
                <v:stroke endarrow="block"/>
              </v:line>
              <v:line id="_x0000_s2063" style="position:absolute" from="4478,4708" to="4838,4708">
                <v:stroke endarrow="block"/>
              </v:line>
            </v:group>
            <v:group id="_x0000_s2064" style="position:absolute;left:4838;top:2056;width:4680;height:3120" coordorigin="4838,2056" coordsize="4680,3120">
              <v:rect id="_x0000_s2065" style="position:absolute;left:4838;top:2056;width:1800;height:780">
                <v:textbox style="mso-next-textbox:#_x0000_s2065" inset=".5mm,,.5mm">
                  <w:txbxContent>
                    <w:p w:rsidR="007E51D3" w:rsidRPr="00343B3A" w:rsidRDefault="007E51D3" w:rsidP="00C116C9">
                      <w:pPr>
                        <w:spacing w:line="320" w:lineRule="exact"/>
                      </w:pPr>
                      <w:r>
                        <w:rPr>
                          <w:rFonts w:ascii="仿宋_GB2312" w:eastAsia="仿宋_GB2312" w:hint="eastAsia"/>
                        </w:rPr>
                        <w:t>固定资产</w:t>
                      </w:r>
                      <w:r w:rsidRPr="00343B3A">
                        <w:rPr>
                          <w:rFonts w:ascii="仿宋_GB2312" w:eastAsia="仿宋_GB2312" w:hint="eastAsia"/>
                        </w:rPr>
                        <w:t>教育局审批权限</w:t>
                      </w:r>
                    </w:p>
                    <w:p w:rsidR="007E51D3" w:rsidRPr="00DC6939" w:rsidRDefault="007E51D3" w:rsidP="00C116C9"/>
                  </w:txbxContent>
                </v:textbox>
              </v:rect>
              <v:rect id="_x0000_s2066" style="position:absolute;left:4838;top:3148;width:1800;height:780">
                <v:textbox style="mso-next-textbox:#_x0000_s2066">
                  <w:txbxContent>
                    <w:p w:rsidR="007E51D3" w:rsidRPr="00D14BDD" w:rsidRDefault="007E51D3" w:rsidP="00C116C9">
                      <w:r w:rsidRPr="002023FF">
                        <w:rPr>
                          <w:rFonts w:ascii="仿宋_GB2312" w:eastAsia="仿宋_GB2312" w:hint="eastAsia"/>
                        </w:rPr>
                        <w:t>低值耐久财产审批权限</w:t>
                      </w:r>
                    </w:p>
                    <w:p w:rsidR="007E51D3" w:rsidRPr="00D14BDD" w:rsidRDefault="007E51D3" w:rsidP="00C116C9"/>
                  </w:txbxContent>
                </v:textbox>
              </v:rect>
              <v:rect id="_x0000_s2067" style="position:absolute;left:6998;top:2056;width:2520;height:780">
                <v:textbox style="mso-next-textbox:#_x0000_s2067">
                  <w:txbxContent>
                    <w:p w:rsidR="007E51D3" w:rsidRPr="00343B3A" w:rsidRDefault="007E51D3" w:rsidP="00C116C9">
                      <w:pPr>
                        <w:spacing w:line="320" w:lineRule="exact"/>
                      </w:pPr>
                      <w:r w:rsidRPr="00343B3A">
                        <w:rPr>
                          <w:rFonts w:ascii="仿宋_GB2312" w:eastAsia="仿宋_GB2312" w:hint="eastAsia"/>
                        </w:rPr>
                        <w:t>教育局基建站审核（审批）</w:t>
                      </w:r>
                    </w:p>
                    <w:p w:rsidR="007E51D3" w:rsidRPr="00C01A8B" w:rsidRDefault="007E51D3" w:rsidP="00C116C9"/>
                  </w:txbxContent>
                </v:textbox>
              </v:rect>
              <v:rect id="_x0000_s2068" style="position:absolute;left:6998;top:3148;width:2520;height:780">
                <v:textbox style="mso-next-textbox:#_x0000_s2068">
                  <w:txbxContent>
                    <w:p w:rsidR="007E51D3" w:rsidRPr="00C01A8B" w:rsidRDefault="007E51D3" w:rsidP="00C116C9">
                      <w:r w:rsidRPr="002023FF">
                        <w:rPr>
                          <w:rFonts w:ascii="仿宋_GB2312" w:eastAsia="仿宋_GB2312" w:hint="eastAsia"/>
                        </w:rPr>
                        <w:t>单位领导审核（审批），基建站备案。</w:t>
                      </w:r>
                    </w:p>
                    <w:p w:rsidR="007E51D3" w:rsidRPr="00DC6939" w:rsidRDefault="007E51D3" w:rsidP="00C116C9"/>
                  </w:txbxContent>
                </v:textbox>
              </v:rect>
              <v:rect id="_x0000_s2069" style="position:absolute;left:4838;top:4396;width:1800;height:780">
                <v:textbox style="mso-next-textbox:#_x0000_s2069">
                  <w:txbxContent>
                    <w:p w:rsidR="007E51D3" w:rsidRPr="00343B3A" w:rsidRDefault="007E51D3" w:rsidP="00C116C9">
                      <w:pPr>
                        <w:spacing w:line="320" w:lineRule="exact"/>
                      </w:pPr>
                      <w:r w:rsidRPr="002023FF">
                        <w:rPr>
                          <w:rFonts w:ascii="仿宋_GB2312" w:eastAsia="仿宋_GB2312" w:hint="eastAsia"/>
                          <w:sz w:val="18"/>
                          <w:szCs w:val="18"/>
                        </w:rPr>
                        <w:t>固定资产区财政局、机管局审批权</w:t>
                      </w:r>
                      <w:r w:rsidRPr="00343B3A">
                        <w:rPr>
                          <w:rFonts w:ascii="仿宋_GB2312" w:eastAsia="仿宋_GB2312" w:hint="eastAsia"/>
                        </w:rPr>
                        <w:t>限</w:t>
                      </w:r>
                    </w:p>
                  </w:txbxContent>
                </v:textbox>
              </v:rect>
              <v:rect id="_x0000_s2070" style="position:absolute;left:6998;top:4396;width:2520;height:780">
                <v:textbox style="mso-next-textbox:#_x0000_s2070">
                  <w:txbxContent>
                    <w:p w:rsidR="007E51D3" w:rsidRPr="00343B3A" w:rsidRDefault="007E51D3" w:rsidP="00C116C9">
                      <w:pPr>
                        <w:spacing w:line="320" w:lineRule="exact"/>
                      </w:pPr>
                      <w:r w:rsidRPr="002023FF">
                        <w:rPr>
                          <w:rFonts w:ascii="仿宋_GB2312" w:eastAsia="仿宋_GB2312" w:hint="eastAsia"/>
                          <w:szCs w:val="21"/>
                        </w:rPr>
                        <w:t>先报基建站审批后</w:t>
                      </w:r>
                      <w:r>
                        <w:rPr>
                          <w:rFonts w:ascii="仿宋_GB2312" w:eastAsia="仿宋_GB2312" w:hint="eastAsia"/>
                          <w:szCs w:val="21"/>
                        </w:rPr>
                        <w:t>，</w:t>
                      </w:r>
                      <w:r w:rsidRPr="002023FF">
                        <w:rPr>
                          <w:rFonts w:ascii="仿宋_GB2312" w:eastAsia="仿宋_GB2312" w:hint="eastAsia"/>
                          <w:szCs w:val="21"/>
                        </w:rPr>
                        <w:t>再财政局、机管局审</w:t>
                      </w:r>
                      <w:r w:rsidRPr="00343B3A">
                        <w:rPr>
                          <w:rFonts w:ascii="仿宋_GB2312" w:eastAsia="仿宋_GB2312" w:hint="eastAsia"/>
                        </w:rPr>
                        <w:t>批</w:t>
                      </w:r>
                      <w:r>
                        <w:rPr>
                          <w:rFonts w:ascii="仿宋_GB2312" w:eastAsia="仿宋_GB2312" w:hint="eastAsia"/>
                        </w:rPr>
                        <w:t>。</w:t>
                      </w:r>
                    </w:p>
                    <w:p w:rsidR="007E51D3" w:rsidRPr="00DC6939" w:rsidRDefault="007E51D3" w:rsidP="00C116C9"/>
                  </w:txbxContent>
                </v:textbox>
              </v:rect>
              <v:line id="_x0000_s2071" style="position:absolute" from="6638,2524" to="6998,2524">
                <v:stroke endarrow="block"/>
              </v:line>
              <v:line id="_x0000_s2072" style="position:absolute" from="6638,3460" to="6998,3460">
                <v:stroke endarrow="block"/>
              </v:line>
              <v:line id="_x0000_s2073" style="position:absolute" from="6638,4708" to="6998,4708">
                <v:stroke endarrow="block"/>
              </v:line>
            </v:group>
            <v:group id="_x0000_s2074" style="position:absolute;left:9518;top:2056;width:1440;height:3120" coordorigin="9518,2056" coordsize="1440,3120">
              <v:rect id="_x0000_s2075" style="position:absolute;left:10058;top:2056;width:900;height:3120">
                <v:textbox style="layout-flow:vertical-ideographic;mso-next-textbox:#_x0000_s2075" inset="0,,1mm">
                  <w:txbxContent>
                    <w:p w:rsidR="007E51D3" w:rsidRPr="006C409A" w:rsidRDefault="007E51D3" w:rsidP="00C116C9">
                      <w:pPr>
                        <w:spacing w:line="320" w:lineRule="exact"/>
                        <w:rPr>
                          <w:rFonts w:ascii="仿宋_GB2312" w:eastAsia="仿宋_GB2312"/>
                        </w:rPr>
                      </w:pPr>
                      <w:r>
                        <w:rPr>
                          <w:rFonts w:ascii="仿宋_GB2312" w:eastAsia="仿宋_GB2312" w:hint="eastAsia"/>
                        </w:rPr>
                        <w:t>单位</w:t>
                      </w:r>
                      <w:r w:rsidRPr="006C409A">
                        <w:rPr>
                          <w:rFonts w:ascii="仿宋_GB2312" w:eastAsia="仿宋_GB2312" w:hint="eastAsia"/>
                        </w:rPr>
                        <w:t>财产管理员和财务会计作帐</w:t>
                      </w:r>
                      <w:proofErr w:type="gramStart"/>
                      <w:r w:rsidRPr="006C409A">
                        <w:rPr>
                          <w:rFonts w:ascii="仿宋_GB2312" w:eastAsia="仿宋_GB2312" w:hint="eastAsia"/>
                        </w:rPr>
                        <w:t>务</w:t>
                      </w:r>
                      <w:proofErr w:type="gramEnd"/>
                      <w:r w:rsidRPr="006C409A">
                        <w:rPr>
                          <w:rFonts w:ascii="仿宋_GB2312" w:eastAsia="仿宋_GB2312" w:hint="eastAsia"/>
                        </w:rPr>
                        <w:t>处理（注销</w:t>
                      </w:r>
                      <w:proofErr w:type="gramStart"/>
                      <w:r w:rsidRPr="006C409A">
                        <w:rPr>
                          <w:rFonts w:ascii="仿宋_GB2312" w:eastAsia="仿宋_GB2312" w:hint="eastAsia"/>
                        </w:rPr>
                        <w:t>帐面</w:t>
                      </w:r>
                      <w:proofErr w:type="gramEnd"/>
                      <w:r w:rsidRPr="006C409A">
                        <w:rPr>
                          <w:rFonts w:ascii="仿宋_GB2312" w:eastAsia="仿宋_GB2312" w:hint="eastAsia"/>
                        </w:rPr>
                        <w:t>数）</w:t>
                      </w:r>
                    </w:p>
                  </w:txbxContent>
                </v:textbox>
              </v:rect>
              <v:line id="_x0000_s2076" style="position:absolute" from="9518,3460" to="10058,3460">
                <v:stroke endarrow="block"/>
              </v:line>
              <v:line id="_x0000_s2077" style="position:absolute" from="9518,2524" to="10058,3460">
                <v:stroke endarrow="block"/>
              </v:line>
              <v:line id="_x0000_s2078" style="position:absolute;flip:y" from="9518,3460" to="10058,4708">
                <v:stroke endarrow="block"/>
              </v:line>
            </v:group>
          </v:group>
        </w:pict>
      </w:r>
      <w:r w:rsidRPr="004F0F3F">
        <w:rPr>
          <w:rFonts w:ascii="仿宋_GB2312" w:eastAsia="仿宋_GB2312"/>
          <w:noProof/>
          <w:color w:val="000000"/>
          <w:sz w:val="20"/>
        </w:rPr>
        <w:pict>
          <v:line id="_x0000_s2053" style="position:absolute;left:0;text-align:left;z-index:251663360" from="324pt,10.8pt" to="387pt,10.8pt">
            <v:stroke endarrow="block"/>
          </v:line>
        </w:pict>
      </w:r>
      <w:r w:rsidR="00C116C9" w:rsidRPr="00564F18">
        <w:rPr>
          <w:rFonts w:ascii="仿宋_GB2312" w:eastAsia="仿宋_GB2312" w:hint="eastAsia"/>
          <w:color w:val="000000"/>
          <w:sz w:val="28"/>
        </w:rPr>
        <w:t xml:space="preserve">             </w:t>
      </w:r>
    </w:p>
    <w:p w:rsidR="00C116C9" w:rsidRPr="001F5922" w:rsidRDefault="00C116C9" w:rsidP="00C116C9">
      <w:pPr>
        <w:spacing w:line="440" w:lineRule="exact"/>
        <w:ind w:rightChars="33" w:right="69"/>
        <w:rPr>
          <w:rFonts w:ascii="仿宋_GB2312" w:eastAsia="仿宋_GB2312"/>
          <w:color w:val="000000"/>
          <w:sz w:val="28"/>
        </w:rPr>
      </w:pPr>
      <w:r w:rsidRPr="00564F18">
        <w:rPr>
          <w:rFonts w:ascii="仿宋_GB2312" w:eastAsia="仿宋_GB2312" w:hint="eastAsia"/>
          <w:color w:val="000000"/>
          <w:sz w:val="28"/>
        </w:rPr>
        <w:t xml:space="preserve">       </w:t>
      </w:r>
    </w:p>
    <w:p w:rsidR="00C116C9" w:rsidRDefault="00C116C9" w:rsidP="00C116C9">
      <w:pPr>
        <w:spacing w:line="500" w:lineRule="exact"/>
        <w:ind w:rightChars="33" w:right="69" w:firstLine="567"/>
        <w:rPr>
          <w:rFonts w:ascii="仿宋_GB2312" w:eastAsia="仿宋_GB2312"/>
          <w:b/>
          <w:color w:val="000000"/>
          <w:sz w:val="28"/>
        </w:rPr>
      </w:pPr>
    </w:p>
    <w:p w:rsidR="00C116C9" w:rsidRDefault="00C116C9" w:rsidP="00C116C9">
      <w:pPr>
        <w:spacing w:line="500" w:lineRule="exact"/>
        <w:ind w:rightChars="33" w:right="69" w:firstLine="567"/>
        <w:rPr>
          <w:rFonts w:ascii="仿宋_GB2312" w:eastAsia="仿宋_GB2312"/>
          <w:b/>
          <w:color w:val="000000"/>
          <w:sz w:val="28"/>
        </w:rPr>
      </w:pPr>
    </w:p>
    <w:p w:rsidR="00C116C9" w:rsidRDefault="00C116C9" w:rsidP="00C116C9">
      <w:pPr>
        <w:spacing w:line="500" w:lineRule="exact"/>
        <w:ind w:rightChars="33" w:right="69" w:firstLine="567"/>
        <w:rPr>
          <w:rFonts w:ascii="仿宋_GB2312" w:eastAsia="仿宋_GB2312"/>
          <w:b/>
          <w:color w:val="000000"/>
          <w:sz w:val="28"/>
        </w:rPr>
      </w:pPr>
    </w:p>
    <w:p w:rsidR="00C116C9" w:rsidRDefault="00C116C9" w:rsidP="00C116C9">
      <w:pPr>
        <w:spacing w:line="500" w:lineRule="exact"/>
        <w:ind w:rightChars="33" w:right="69" w:firstLine="567"/>
        <w:rPr>
          <w:rFonts w:ascii="仿宋_GB2312" w:eastAsia="仿宋_GB2312"/>
          <w:b/>
          <w:color w:val="000000"/>
          <w:sz w:val="28"/>
        </w:rPr>
      </w:pPr>
    </w:p>
    <w:p w:rsidR="00C116C9" w:rsidRDefault="00C116C9" w:rsidP="00C116C9">
      <w:pPr>
        <w:spacing w:line="500" w:lineRule="exact"/>
        <w:ind w:rightChars="33" w:right="69" w:firstLine="567"/>
        <w:rPr>
          <w:rFonts w:ascii="仿宋_GB2312" w:eastAsia="仿宋_GB2312"/>
          <w:b/>
          <w:color w:val="000000"/>
          <w:sz w:val="28"/>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第2</w:t>
      </w:r>
      <w:r w:rsidR="007F22A1">
        <w:rPr>
          <w:rFonts w:ascii="仿宋_GB2312" w:eastAsia="仿宋_GB2312" w:hint="eastAsia"/>
          <w:b/>
          <w:color w:val="000000"/>
          <w:sz w:val="24"/>
          <w:szCs w:val="24"/>
        </w:rPr>
        <w:t>2</w:t>
      </w:r>
      <w:r w:rsidRPr="00E039F9">
        <w:rPr>
          <w:rFonts w:ascii="仿宋_GB2312" w:eastAsia="仿宋_GB2312" w:hint="eastAsia"/>
          <w:b/>
          <w:color w:val="000000"/>
          <w:sz w:val="24"/>
          <w:szCs w:val="24"/>
        </w:rPr>
        <w:t>条</w:t>
      </w:r>
      <w:r w:rsidRPr="00E039F9">
        <w:rPr>
          <w:rFonts w:ascii="仿宋_GB2312" w:eastAsia="仿宋_GB2312" w:hint="eastAsia"/>
          <w:bCs/>
          <w:color w:val="000000"/>
          <w:sz w:val="24"/>
          <w:szCs w:val="24"/>
        </w:rPr>
        <w:t xml:space="preserve"> </w:t>
      </w:r>
      <w:r w:rsidRPr="00E039F9">
        <w:rPr>
          <w:rFonts w:ascii="仿宋_GB2312" w:eastAsia="仿宋_GB2312" w:hint="eastAsia"/>
          <w:color w:val="000000"/>
          <w:sz w:val="24"/>
          <w:szCs w:val="24"/>
        </w:rPr>
        <w:t xml:space="preserve"> 报废报损财产物资的处置要求</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报废报损财产物资（包括房屋及建筑物）在未经批准时不得擅自拆除、处理，必须在收到审批过的报废审批单后方可拆除、处理。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经批准后报废报损财产物资残骸一律从原使用部门清出，交总务处集中处理。个人或使用部门不得自行处理。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报废报损财产物资</w:t>
      </w:r>
      <w:proofErr w:type="gramStart"/>
      <w:r w:rsidRPr="00E039F9">
        <w:rPr>
          <w:rFonts w:ascii="仿宋_GB2312" w:eastAsia="仿宋_GB2312" w:hint="eastAsia"/>
          <w:sz w:val="24"/>
          <w:szCs w:val="24"/>
        </w:rPr>
        <w:t>处置按</w:t>
      </w:r>
      <w:proofErr w:type="gramEnd"/>
      <w:r w:rsidRPr="00E039F9">
        <w:rPr>
          <w:rFonts w:ascii="仿宋_GB2312" w:eastAsia="仿宋_GB2312" w:hint="eastAsia"/>
          <w:sz w:val="24"/>
          <w:szCs w:val="24"/>
        </w:rPr>
        <w:t>审批权限进行，在教育局审批权限范围内的，以各单位为主，有特殊原因的（如拆并单位等）单位可上报教育局，</w:t>
      </w:r>
      <w:r w:rsidRPr="00E039F9">
        <w:rPr>
          <w:rFonts w:ascii="仿宋_GB2312" w:eastAsia="仿宋_GB2312" w:hint="eastAsia"/>
          <w:color w:val="000000"/>
          <w:sz w:val="24"/>
          <w:szCs w:val="24"/>
        </w:rPr>
        <w:t>由教育局按规定酌情处置。</w:t>
      </w:r>
      <w:r w:rsidRPr="00E039F9">
        <w:rPr>
          <w:rFonts w:ascii="仿宋_GB2312" w:eastAsia="仿宋_GB2312" w:hint="eastAsia"/>
          <w:sz w:val="24"/>
          <w:szCs w:val="24"/>
        </w:rPr>
        <w:t>处理后的残值应</w:t>
      </w:r>
      <w:r w:rsidRPr="00E039F9">
        <w:rPr>
          <w:rFonts w:ascii="仿宋_GB2312" w:eastAsia="仿宋_GB2312" w:hint="eastAsia"/>
          <w:color w:val="000000"/>
          <w:sz w:val="24"/>
          <w:szCs w:val="24"/>
        </w:rPr>
        <w:t>根据《关于将按预算外资金管理的收入纳入预算管理的通知》（</w:t>
      </w:r>
      <w:proofErr w:type="gramStart"/>
      <w:r w:rsidRPr="00E039F9">
        <w:rPr>
          <w:rFonts w:ascii="仿宋_GB2312" w:eastAsia="仿宋_GB2312" w:hint="eastAsia"/>
          <w:color w:val="000000"/>
          <w:sz w:val="24"/>
          <w:szCs w:val="24"/>
        </w:rPr>
        <w:t>徐财预</w:t>
      </w:r>
      <w:proofErr w:type="gramEnd"/>
      <w:r w:rsidRPr="00E039F9">
        <w:rPr>
          <w:rFonts w:ascii="楷体_GB2312" w:eastAsia="楷体_GB2312" w:hint="eastAsia"/>
          <w:color w:val="000000"/>
          <w:sz w:val="24"/>
          <w:szCs w:val="24"/>
        </w:rPr>
        <w:t>〔2011〕8号</w:t>
      </w:r>
      <w:r w:rsidRPr="00E039F9">
        <w:rPr>
          <w:rFonts w:ascii="仿宋_GB2312" w:eastAsia="仿宋_GB2312" w:hint="eastAsia"/>
          <w:color w:val="000000"/>
          <w:sz w:val="24"/>
          <w:szCs w:val="24"/>
        </w:rPr>
        <w:t>）等文件规定，上缴区级财政国库，纳入</w:t>
      </w:r>
      <w:r w:rsidRPr="00E039F9">
        <w:rPr>
          <w:rFonts w:ascii="仿宋_GB2312" w:eastAsia="仿宋_GB2312" w:hint="eastAsia"/>
          <w:color w:val="000000"/>
          <w:sz w:val="24"/>
          <w:szCs w:val="24"/>
        </w:rPr>
        <w:lastRenderedPageBreak/>
        <w:t>预算管理。国有资产处置收入应在资产管理信息系统中填报《徐汇区区级事业单位国有资产收益登记表》（一次处置对应一张收益登记表）。</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所有报废报损财产物资处置后应有残值变价处理的收据或处理情况说明，变价处理收据和处理情况说明交财务会计和财产管理员作记账依据，变价处理收据复印件和处理情况说明复印件交教育局基建站设备组备案。</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sz w:val="24"/>
          <w:szCs w:val="24"/>
        </w:rPr>
        <w:t>报废报损财产物资属于财政局审批权限的，按有关规定执行。</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第2</w:t>
      </w:r>
      <w:r w:rsidR="007F22A1">
        <w:rPr>
          <w:rFonts w:ascii="仿宋_GB2312" w:eastAsia="仿宋_GB2312" w:hint="eastAsia"/>
          <w:b/>
          <w:color w:val="000000"/>
          <w:sz w:val="24"/>
          <w:szCs w:val="24"/>
        </w:rPr>
        <w:t>3</w:t>
      </w:r>
      <w:r w:rsidRPr="00E039F9">
        <w:rPr>
          <w:rFonts w:ascii="仿宋_GB2312" w:eastAsia="仿宋_GB2312" w:hint="eastAsia"/>
          <w:b/>
          <w:color w:val="000000"/>
          <w:sz w:val="24"/>
          <w:szCs w:val="24"/>
        </w:rPr>
        <w:t xml:space="preserve">条 </w:t>
      </w:r>
      <w:r w:rsidRPr="00E039F9">
        <w:rPr>
          <w:rFonts w:ascii="仿宋_GB2312" w:eastAsia="仿宋_GB2312" w:hint="eastAsia"/>
          <w:color w:val="000000"/>
          <w:sz w:val="24"/>
          <w:szCs w:val="24"/>
        </w:rPr>
        <w:t xml:space="preserve"> 财产物资物品失窃、被盗的处置</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（一）</w:t>
      </w:r>
      <w:r w:rsidRPr="00E039F9">
        <w:rPr>
          <w:rFonts w:ascii="仿宋_GB2312" w:eastAsia="仿宋_GB2312" w:hint="eastAsia"/>
          <w:color w:val="000000"/>
          <w:sz w:val="24"/>
          <w:szCs w:val="24"/>
        </w:rPr>
        <w:t>财产物资物品丢失处置</w:t>
      </w:r>
    </w:p>
    <w:p w:rsidR="00C116C9" w:rsidRPr="00E039F9" w:rsidRDefault="00C116C9" w:rsidP="00C116C9">
      <w:pPr>
        <w:spacing w:line="500" w:lineRule="exact"/>
        <w:ind w:rightChars="33" w:right="69" w:firstLine="567"/>
        <w:rPr>
          <w:rFonts w:ascii="仿宋_GB2312" w:eastAsia="仿宋_GB2312"/>
          <w:sz w:val="24"/>
          <w:szCs w:val="24"/>
        </w:rPr>
      </w:pPr>
      <w:r w:rsidRPr="00E039F9">
        <w:rPr>
          <w:rFonts w:ascii="仿宋_GB2312" w:eastAsia="仿宋_GB2312" w:hint="eastAsia"/>
          <w:color w:val="000000"/>
          <w:sz w:val="24"/>
          <w:szCs w:val="24"/>
        </w:rPr>
        <w:t>使用人无意将财产物资物品丢失，要及时书面上报单位总务处，总务处核实后提出对相关事物及责任人员的处理意见，根据财产物资丢失审批权限的规定上报单位领导审批，或上报教育局、</w:t>
      </w:r>
      <w:r w:rsidRPr="00E039F9">
        <w:rPr>
          <w:rFonts w:ascii="仿宋_GB2312" w:eastAsia="仿宋_GB2312" w:hint="eastAsia"/>
          <w:sz w:val="24"/>
          <w:szCs w:val="24"/>
        </w:rPr>
        <w:t>区财政局审批。财产物资物品丢失审批权限与财产物资物品报废审批权限一样。</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sz w:val="24"/>
          <w:szCs w:val="24"/>
        </w:rPr>
        <w:t>单位申请</w:t>
      </w:r>
      <w:r w:rsidRPr="00E039F9">
        <w:rPr>
          <w:rFonts w:ascii="仿宋_GB2312" w:eastAsia="仿宋_GB2312" w:hint="eastAsia"/>
          <w:bCs/>
          <w:sz w:val="24"/>
          <w:szCs w:val="24"/>
        </w:rPr>
        <w:t>财产</w:t>
      </w:r>
      <w:r w:rsidRPr="00E039F9">
        <w:rPr>
          <w:rFonts w:ascii="仿宋_GB2312" w:eastAsia="仿宋_GB2312" w:hint="eastAsia"/>
          <w:sz w:val="24"/>
          <w:szCs w:val="24"/>
        </w:rPr>
        <w:t>物资物品丢失，应提交</w:t>
      </w:r>
      <w:r w:rsidRPr="00E039F9">
        <w:rPr>
          <w:rFonts w:ascii="仿宋_GB2312" w:eastAsia="仿宋_GB2312" w:hint="eastAsia"/>
          <w:bCs/>
          <w:sz w:val="24"/>
          <w:szCs w:val="24"/>
        </w:rPr>
        <w:t>财产</w:t>
      </w:r>
      <w:r w:rsidRPr="00E039F9">
        <w:rPr>
          <w:rFonts w:ascii="仿宋_GB2312" w:eastAsia="仿宋_GB2312" w:hint="eastAsia"/>
          <w:sz w:val="24"/>
          <w:szCs w:val="24"/>
        </w:rPr>
        <w:t>物资物品丢失申请文件，填写《徐汇区区级事业单位国有资产处置申请表》，同时提供相关证明材料等。经审批同意后，财产管理员用红字开出“财产物资验收单”，并将处理意见的审批报告（复印二份）会同“财产物资验收单”一起交</w:t>
      </w:r>
      <w:r w:rsidRPr="00E039F9">
        <w:rPr>
          <w:rFonts w:ascii="仿宋_GB2312" w:eastAsia="仿宋_GB2312" w:hint="eastAsia"/>
          <w:color w:val="000000"/>
          <w:sz w:val="24"/>
          <w:szCs w:val="24"/>
        </w:rPr>
        <w:t>财务会计、单位财产管理员以及使用部门</w:t>
      </w:r>
      <w:proofErr w:type="gramStart"/>
      <w:r w:rsidRPr="00E039F9">
        <w:rPr>
          <w:rFonts w:ascii="仿宋_GB2312" w:eastAsia="仿宋_GB2312" w:hint="eastAsia"/>
          <w:color w:val="000000"/>
          <w:sz w:val="24"/>
          <w:szCs w:val="24"/>
        </w:rPr>
        <w:t>销帐</w:t>
      </w:r>
      <w:proofErr w:type="gramEnd"/>
      <w:r w:rsidRPr="00E039F9">
        <w:rPr>
          <w:rFonts w:ascii="仿宋_GB2312" w:eastAsia="仿宋_GB2312" w:hint="eastAsia"/>
          <w:color w:val="000000"/>
          <w:sz w:val="24"/>
          <w:szCs w:val="24"/>
        </w:rPr>
        <w:t>。如果有赔偿，按学校相关制度办理。没有经过领导审批的，财产管理员不得擅自注销财产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中的数据。</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（二）</w:t>
      </w:r>
      <w:r w:rsidRPr="00E039F9">
        <w:rPr>
          <w:rFonts w:ascii="仿宋_GB2312" w:eastAsia="仿宋_GB2312" w:hint="eastAsia"/>
          <w:color w:val="000000"/>
          <w:sz w:val="24"/>
          <w:szCs w:val="24"/>
        </w:rPr>
        <w:t>财产物资物品被盗处置</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单位财产物资物品被盗后，应及时将相关情况以及对相关责任人的处理意见上报教育局，并到公安局报案。未经公安局破案并有相关证明时，该财产要一直记在财产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中，单位不得擅自注销财产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中的数据。被盗财产物品经公安局破案后，凭公安局的相关证明填写</w:t>
      </w:r>
      <w:r w:rsidRPr="00E039F9">
        <w:rPr>
          <w:rFonts w:ascii="仿宋_GB2312" w:eastAsia="仿宋_GB2312" w:hint="eastAsia"/>
          <w:sz w:val="24"/>
          <w:szCs w:val="24"/>
        </w:rPr>
        <w:t>《徐汇区区级事业单位国有资产处置申请表》</w:t>
      </w:r>
      <w:r w:rsidRPr="00E039F9">
        <w:rPr>
          <w:rFonts w:ascii="仿宋_GB2312" w:eastAsia="仿宋_GB2312" w:hint="eastAsia"/>
          <w:color w:val="000000"/>
          <w:sz w:val="24"/>
          <w:szCs w:val="24"/>
        </w:rPr>
        <w:t>，上报教育局基建站并按规定权限审批。</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如果有赔偿，按学校相关制度办理。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bCs/>
          <w:color w:val="000000"/>
          <w:sz w:val="24"/>
          <w:szCs w:val="24"/>
        </w:rPr>
        <w:t>第2</w:t>
      </w:r>
      <w:r w:rsidR="007F22A1">
        <w:rPr>
          <w:rFonts w:ascii="仿宋_GB2312" w:eastAsia="仿宋_GB2312" w:hint="eastAsia"/>
          <w:b/>
          <w:bCs/>
          <w:color w:val="000000"/>
          <w:sz w:val="24"/>
          <w:szCs w:val="24"/>
        </w:rPr>
        <w:t>4</w:t>
      </w:r>
      <w:r w:rsidRPr="00E039F9">
        <w:rPr>
          <w:rFonts w:ascii="仿宋_GB2312" w:eastAsia="仿宋_GB2312" w:hint="eastAsia"/>
          <w:b/>
          <w:bCs/>
          <w:color w:val="000000"/>
          <w:sz w:val="24"/>
          <w:szCs w:val="24"/>
        </w:rPr>
        <w:t>条</w:t>
      </w:r>
      <w:r w:rsidRPr="00E039F9">
        <w:rPr>
          <w:rFonts w:ascii="仿宋_GB2312" w:eastAsia="仿宋_GB2312" w:hint="eastAsia"/>
          <w:color w:val="000000"/>
          <w:sz w:val="24"/>
          <w:szCs w:val="24"/>
        </w:rPr>
        <w:t xml:space="preserve">  财产物资物品盘盈、盘亏处置</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单位财产物资发现盘盈、盘亏，要列出财产物资盘盈、盘亏清单和产生盘</w:t>
      </w:r>
      <w:r w:rsidRPr="00E039F9">
        <w:rPr>
          <w:rFonts w:ascii="仿宋_GB2312" w:eastAsia="仿宋_GB2312" w:hint="eastAsia"/>
          <w:color w:val="000000"/>
          <w:sz w:val="24"/>
          <w:szCs w:val="24"/>
        </w:rPr>
        <w:lastRenderedPageBreak/>
        <w:t>盈、盘亏原因的情况说明报告，经单位清点小组审核确认后作以下处理：</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1、财产物资盘盈：单位财产管理员将财产物资盘盈清单和产生盘盈原因的情况说明报告上报教育局基建站，由教育局基建站审批后，单位财产管理员用兰字开出“财产物资验收单”，并将处理意见的审批报告（复印四份）会同“财产物资验收单”一起一份交财务</w:t>
      </w:r>
      <w:proofErr w:type="gramStart"/>
      <w:r w:rsidRPr="00E039F9">
        <w:rPr>
          <w:rFonts w:ascii="仿宋_GB2312" w:eastAsia="仿宋_GB2312" w:hint="eastAsia"/>
          <w:color w:val="000000"/>
          <w:sz w:val="24"/>
          <w:szCs w:val="24"/>
        </w:rPr>
        <w:t>入帐</w:t>
      </w:r>
      <w:proofErr w:type="gramEnd"/>
      <w:r w:rsidRPr="00E039F9">
        <w:rPr>
          <w:rFonts w:ascii="仿宋_GB2312" w:eastAsia="仿宋_GB2312" w:hint="eastAsia"/>
          <w:color w:val="000000"/>
          <w:sz w:val="24"/>
          <w:szCs w:val="24"/>
        </w:rPr>
        <w:t>，一份财产管理员</w:t>
      </w:r>
      <w:proofErr w:type="gramStart"/>
      <w:r w:rsidRPr="00E039F9">
        <w:rPr>
          <w:rFonts w:ascii="仿宋_GB2312" w:eastAsia="仿宋_GB2312" w:hint="eastAsia"/>
          <w:color w:val="000000"/>
          <w:sz w:val="24"/>
          <w:szCs w:val="24"/>
        </w:rPr>
        <w:t>入帐</w:t>
      </w:r>
      <w:proofErr w:type="gramEnd"/>
      <w:r w:rsidRPr="00E039F9">
        <w:rPr>
          <w:rFonts w:ascii="仿宋_GB2312" w:eastAsia="仿宋_GB2312" w:hint="eastAsia"/>
          <w:color w:val="000000"/>
          <w:sz w:val="24"/>
          <w:szCs w:val="24"/>
        </w:rPr>
        <w:t>，一份</w:t>
      </w:r>
      <w:proofErr w:type="gramStart"/>
      <w:r w:rsidRPr="00E039F9">
        <w:rPr>
          <w:rFonts w:ascii="仿宋_GB2312" w:eastAsia="仿宋_GB2312" w:hint="eastAsia"/>
          <w:color w:val="000000"/>
          <w:sz w:val="24"/>
          <w:szCs w:val="24"/>
        </w:rPr>
        <w:t>交使用</w:t>
      </w:r>
      <w:proofErr w:type="gramEnd"/>
      <w:r w:rsidRPr="00E039F9">
        <w:rPr>
          <w:rFonts w:ascii="仿宋_GB2312" w:eastAsia="仿宋_GB2312" w:hint="eastAsia"/>
          <w:color w:val="000000"/>
          <w:sz w:val="24"/>
          <w:szCs w:val="24"/>
        </w:rPr>
        <w:t>部门</w:t>
      </w:r>
      <w:proofErr w:type="gramStart"/>
      <w:r w:rsidRPr="00E039F9">
        <w:rPr>
          <w:rFonts w:ascii="仿宋_GB2312" w:eastAsia="仿宋_GB2312" w:hint="eastAsia"/>
          <w:color w:val="000000"/>
          <w:sz w:val="24"/>
          <w:szCs w:val="24"/>
        </w:rPr>
        <w:t>入帐</w:t>
      </w:r>
      <w:proofErr w:type="gramEnd"/>
      <w:r w:rsidRPr="00E039F9">
        <w:rPr>
          <w:rFonts w:ascii="仿宋_GB2312" w:eastAsia="仿宋_GB2312" w:hint="eastAsia"/>
          <w:color w:val="000000"/>
          <w:sz w:val="24"/>
          <w:szCs w:val="24"/>
        </w:rPr>
        <w:t>，一份做存根。盘盈清单交教育局基建站设备组备案。</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2、财产物资盘亏：单位财产管理员将财产物资盘亏清单和产生盘亏原因的情况说明报告根据财产物资盘亏审批权限分别上报单位领导、教育局、区财政局资产管理科审批，经审批后财产管理员才可注销财产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中的数据，没有经过有关部门审批，财产管理员不得擅自注销财产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中的数据。</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color w:val="000000"/>
          <w:sz w:val="24"/>
          <w:szCs w:val="24"/>
        </w:rPr>
        <w:t>财产物资盘亏的审批权限与财产物资物品报废审批权限一样。</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第2</w:t>
      </w:r>
      <w:r w:rsidR="007F22A1">
        <w:rPr>
          <w:rFonts w:ascii="仿宋_GB2312" w:eastAsia="仿宋_GB2312" w:hint="eastAsia"/>
          <w:b/>
          <w:color w:val="000000"/>
          <w:sz w:val="24"/>
          <w:szCs w:val="24"/>
        </w:rPr>
        <w:t>5</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徐汇区教育系统的财产物资出让转让全部由教育局按规定报批程序，并通过产权交易机构及国家法律法规规定的其他方式进行。任何单位和个人无权对财产物资擅自出让转让。</w:t>
      </w:r>
    </w:p>
    <w:p w:rsidR="00C116C9" w:rsidRPr="00E039F9" w:rsidRDefault="00C116C9" w:rsidP="00C116C9">
      <w:pPr>
        <w:spacing w:line="520" w:lineRule="exact"/>
        <w:ind w:rightChars="33" w:right="69"/>
        <w:rPr>
          <w:rStyle w:val="a7"/>
          <w:rFonts w:ascii="仿宋_GB2312" w:eastAsia="仿宋_GB2312"/>
          <w:color w:val="000000"/>
          <w:sz w:val="24"/>
          <w:szCs w:val="24"/>
        </w:rPr>
      </w:pPr>
    </w:p>
    <w:p w:rsidR="00C116C9" w:rsidRPr="00E039F9" w:rsidRDefault="00C116C9" w:rsidP="00C116C9">
      <w:pPr>
        <w:numPr>
          <w:ilvl w:val="0"/>
          <w:numId w:val="2"/>
        </w:numPr>
        <w:spacing w:line="520" w:lineRule="exact"/>
        <w:ind w:rightChars="33" w:right="69"/>
        <w:jc w:val="center"/>
        <w:rPr>
          <w:rStyle w:val="a7"/>
          <w:rFonts w:ascii="仿宋_GB2312" w:eastAsia="仿宋_GB2312"/>
          <w:color w:val="000000"/>
          <w:sz w:val="24"/>
          <w:szCs w:val="24"/>
        </w:rPr>
      </w:pPr>
      <w:r w:rsidRPr="00E039F9">
        <w:rPr>
          <w:rStyle w:val="a7"/>
          <w:rFonts w:ascii="仿宋_GB2312" w:eastAsia="仿宋_GB2312" w:hint="eastAsia"/>
          <w:color w:val="000000"/>
          <w:sz w:val="24"/>
          <w:szCs w:val="24"/>
        </w:rPr>
        <w:t>国有资产产权登记</w:t>
      </w:r>
    </w:p>
    <w:p w:rsidR="00C116C9" w:rsidRPr="00E039F9" w:rsidRDefault="00C116C9" w:rsidP="00C116C9">
      <w:pPr>
        <w:spacing w:line="520" w:lineRule="exact"/>
        <w:ind w:rightChars="33" w:right="69"/>
        <w:jc w:val="center"/>
        <w:rPr>
          <w:rStyle w:val="a7"/>
          <w:rFonts w:ascii="仿宋_GB2312" w:eastAsia="仿宋_GB2312"/>
          <w:color w:val="000000"/>
          <w:sz w:val="24"/>
          <w:szCs w:val="24"/>
        </w:rPr>
      </w:pPr>
    </w:p>
    <w:p w:rsidR="00C116C9" w:rsidRPr="00E039F9" w:rsidRDefault="00C116C9" w:rsidP="00E039F9">
      <w:pPr>
        <w:adjustRightInd w:val="0"/>
        <w:snapToGrid w:val="0"/>
        <w:spacing w:line="520" w:lineRule="exact"/>
        <w:ind w:firstLineChars="200" w:firstLine="480"/>
        <w:rPr>
          <w:rFonts w:ascii="仿宋_GB2312" w:eastAsia="仿宋_GB2312"/>
          <w:color w:val="000000"/>
          <w:sz w:val="24"/>
          <w:szCs w:val="24"/>
        </w:rPr>
      </w:pPr>
      <w:r w:rsidRPr="00E039F9">
        <w:rPr>
          <w:rFonts w:ascii="仿宋_GB2312" w:eastAsia="仿宋_GB2312" w:hint="eastAsia"/>
          <w:b/>
          <w:color w:val="000000"/>
          <w:sz w:val="24"/>
          <w:szCs w:val="24"/>
        </w:rPr>
        <w:t>第</w:t>
      </w:r>
      <w:r w:rsidR="003137B0">
        <w:rPr>
          <w:rFonts w:ascii="仿宋_GB2312" w:eastAsia="仿宋_GB2312" w:hint="eastAsia"/>
          <w:b/>
          <w:color w:val="000000"/>
          <w:sz w:val="24"/>
          <w:szCs w:val="24"/>
        </w:rPr>
        <w:t>26</w:t>
      </w:r>
      <w:r w:rsidRPr="00E039F9">
        <w:rPr>
          <w:rFonts w:ascii="仿宋_GB2312" w:eastAsia="仿宋_GB2312" w:hint="eastAsia"/>
          <w:b/>
          <w:color w:val="000000"/>
          <w:sz w:val="24"/>
          <w:szCs w:val="24"/>
        </w:rPr>
        <w:t>条</w:t>
      </w:r>
      <w:r w:rsidRPr="00E039F9">
        <w:rPr>
          <w:rFonts w:ascii="仿宋_GB2312" w:eastAsia="仿宋_GB2312" w:hint="eastAsia"/>
          <w:bCs/>
          <w:color w:val="000000"/>
          <w:sz w:val="24"/>
          <w:szCs w:val="24"/>
        </w:rPr>
        <w:t xml:space="preserve">  </w:t>
      </w:r>
      <w:r w:rsidRPr="00E039F9">
        <w:rPr>
          <w:rFonts w:ascii="仿宋_GB2312" w:eastAsia="仿宋_GB2312" w:hint="eastAsia"/>
          <w:color w:val="000000"/>
          <w:sz w:val="24"/>
          <w:szCs w:val="24"/>
        </w:rPr>
        <w:t>教育系统各单位国有资产产权登记（以下简称产权登记）是指国家对区级事业单位占有、使用的国有资产进行登记，依法确认国家对国有资产的所有权和区级事业单位对国有资产的占有、使用权的行为。</w:t>
      </w:r>
    </w:p>
    <w:p w:rsidR="00C116C9" w:rsidRPr="00E039F9" w:rsidRDefault="00C116C9" w:rsidP="00E039F9">
      <w:pPr>
        <w:adjustRightInd w:val="0"/>
        <w:snapToGrid w:val="0"/>
        <w:spacing w:line="520" w:lineRule="exact"/>
        <w:ind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各单位应当向区财政局申报、办理产权登记，并由区财政局核发《事业单位国有资产产权登记证》，该证是区级事业单位依法占有、使用国有资产的法律凭证。</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3137B0">
        <w:rPr>
          <w:rFonts w:ascii="仿宋_GB2312" w:eastAsia="仿宋_GB2312" w:hint="eastAsia"/>
          <w:b/>
          <w:color w:val="000000"/>
          <w:sz w:val="24"/>
          <w:szCs w:val="24"/>
        </w:rPr>
        <w:t>27</w:t>
      </w:r>
      <w:r w:rsidRPr="00E039F9">
        <w:rPr>
          <w:rFonts w:ascii="仿宋_GB2312" w:eastAsia="仿宋_GB2312" w:hint="eastAsia"/>
          <w:b/>
          <w:color w:val="000000"/>
          <w:sz w:val="24"/>
          <w:szCs w:val="24"/>
        </w:rPr>
        <w:t>条</w:t>
      </w:r>
      <w:r w:rsidRPr="00E039F9">
        <w:rPr>
          <w:rFonts w:ascii="仿宋_GB2312" w:eastAsia="仿宋_GB2312" w:hint="eastAsia"/>
          <w:bCs/>
          <w:color w:val="000000"/>
          <w:sz w:val="24"/>
          <w:szCs w:val="24"/>
        </w:rPr>
        <w:t xml:space="preserve">  </w:t>
      </w:r>
      <w:r w:rsidRPr="00E039F9">
        <w:rPr>
          <w:rFonts w:ascii="仿宋_GB2312" w:eastAsia="仿宋_GB2312" w:hint="eastAsia"/>
          <w:color w:val="000000"/>
          <w:sz w:val="24"/>
          <w:szCs w:val="24"/>
        </w:rPr>
        <w:t>《产权登记证》是国家对事业单位国有资产享有所有权、单位享有占有使用权的法律凭证，是事业单位办理法人年检、政府采购、改制、资产处置和利用国有资产对外投资、出租、出借、担保等事项时的必备材料。对没有依法取得《产权登记证》的事业单位，政府有关部门不予办理上述有关事</w:t>
      </w:r>
      <w:r w:rsidRPr="00E039F9">
        <w:rPr>
          <w:rFonts w:ascii="仿宋_GB2312" w:eastAsia="仿宋_GB2312" w:hint="eastAsia"/>
          <w:color w:val="000000"/>
          <w:sz w:val="24"/>
          <w:szCs w:val="24"/>
        </w:rPr>
        <w:lastRenderedPageBreak/>
        <w:t>项。</w:t>
      </w:r>
    </w:p>
    <w:p w:rsidR="00C116C9" w:rsidRPr="00E039F9" w:rsidRDefault="00C116C9" w:rsidP="00E039F9">
      <w:pPr>
        <w:spacing w:line="520" w:lineRule="exact"/>
        <w:ind w:rightChars="33" w:right="69" w:firstLineChars="196" w:firstLine="471"/>
        <w:rPr>
          <w:rFonts w:ascii="仿宋_GB2312" w:eastAsia="仿宋_GB2312"/>
          <w:color w:val="000000"/>
          <w:sz w:val="24"/>
          <w:szCs w:val="24"/>
        </w:rPr>
      </w:pPr>
      <w:r w:rsidRPr="00E039F9">
        <w:rPr>
          <w:rFonts w:ascii="仿宋_GB2312" w:eastAsia="仿宋_GB2312" w:hint="eastAsia"/>
          <w:b/>
          <w:color w:val="000000"/>
          <w:sz w:val="24"/>
          <w:szCs w:val="24"/>
        </w:rPr>
        <w:t>第</w:t>
      </w:r>
      <w:r w:rsidR="003137B0">
        <w:rPr>
          <w:rFonts w:ascii="仿宋_GB2312" w:eastAsia="仿宋_GB2312" w:hint="eastAsia"/>
          <w:b/>
          <w:color w:val="000000"/>
          <w:sz w:val="24"/>
          <w:szCs w:val="24"/>
        </w:rPr>
        <w:t>28</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产权登记的主要内容包括：</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（一）单位全称、组织机构代码、住所、法定负责人及成立时间。</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（二）单位性质、主管部门。</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（三）区编办核定编制、编制内的实有人数。</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（四）单位资产总额、国有资产总额、主要实物资产额及其使用状况，对外投资情况。</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（五）其他需要登记的事项。</w:t>
      </w:r>
    </w:p>
    <w:p w:rsidR="00C116C9" w:rsidRPr="00E039F9" w:rsidRDefault="00C116C9" w:rsidP="00E039F9">
      <w:pPr>
        <w:spacing w:line="520" w:lineRule="exact"/>
        <w:ind w:firstLineChars="196" w:firstLine="447"/>
        <w:rPr>
          <w:rFonts w:ascii="仿宋_GB2312" w:eastAsia="仿宋_GB2312"/>
          <w:spacing w:val="-6"/>
          <w:sz w:val="24"/>
          <w:szCs w:val="24"/>
        </w:rPr>
      </w:pPr>
      <w:r w:rsidRPr="00E039F9">
        <w:rPr>
          <w:rFonts w:ascii="仿宋_GB2312" w:eastAsia="仿宋_GB2312" w:hint="eastAsia"/>
          <w:b/>
          <w:color w:val="000000"/>
          <w:spacing w:val="-6"/>
          <w:sz w:val="24"/>
          <w:szCs w:val="24"/>
        </w:rPr>
        <w:t>第</w:t>
      </w:r>
      <w:r w:rsidR="003137B0">
        <w:rPr>
          <w:rFonts w:ascii="仿宋_GB2312" w:eastAsia="仿宋_GB2312" w:hint="eastAsia"/>
          <w:b/>
          <w:color w:val="000000"/>
          <w:spacing w:val="-6"/>
          <w:sz w:val="24"/>
          <w:szCs w:val="24"/>
        </w:rPr>
        <w:t>29</w:t>
      </w:r>
      <w:r w:rsidRPr="00E039F9">
        <w:rPr>
          <w:rFonts w:ascii="仿宋_GB2312" w:eastAsia="仿宋_GB2312" w:hint="eastAsia"/>
          <w:b/>
          <w:color w:val="000000"/>
          <w:spacing w:val="-6"/>
          <w:sz w:val="24"/>
          <w:szCs w:val="24"/>
        </w:rPr>
        <w:t>条</w:t>
      </w:r>
      <w:r w:rsidRPr="00E039F9">
        <w:rPr>
          <w:rFonts w:ascii="仿宋_GB2312" w:eastAsia="仿宋_GB2312" w:hint="eastAsia"/>
          <w:color w:val="000000"/>
          <w:spacing w:val="-6"/>
          <w:sz w:val="24"/>
          <w:szCs w:val="24"/>
        </w:rPr>
        <w:t xml:space="preserve">  </w:t>
      </w:r>
      <w:r w:rsidRPr="00E039F9">
        <w:rPr>
          <w:rFonts w:ascii="仿宋_GB2312" w:eastAsia="仿宋_GB2312" w:hint="eastAsia"/>
          <w:spacing w:val="-6"/>
          <w:sz w:val="24"/>
          <w:szCs w:val="24"/>
        </w:rPr>
        <w:t>区级事业单位应当按照以下规定进行国有资产产权登记：</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（一）新设立的区级事业单位，办理占有产权登记。</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（二）发生分立、合并、部分改制，以及隶属关系、单位全称、住所和法定负责人等产权登记内容发生变化的区级事业单位，办理变更产权登记。</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（三）因依法撤销或者整体改制等原因被清算、注销的区级事业单位，办理注销产权登记。</w:t>
      </w:r>
    </w:p>
    <w:p w:rsidR="00C116C9" w:rsidRPr="00E039F9" w:rsidRDefault="00C116C9" w:rsidP="00E039F9">
      <w:pPr>
        <w:spacing w:line="520" w:lineRule="exact"/>
        <w:ind w:firstLineChars="200" w:firstLine="480"/>
        <w:rPr>
          <w:rFonts w:ascii="仿宋_GB2312" w:eastAsia="仿宋_GB2312"/>
          <w:sz w:val="24"/>
          <w:szCs w:val="24"/>
        </w:rPr>
      </w:pPr>
      <w:r w:rsidRPr="00E039F9">
        <w:rPr>
          <w:rFonts w:ascii="仿宋_GB2312" w:eastAsia="仿宋_GB2312" w:hint="eastAsia"/>
          <w:sz w:val="24"/>
          <w:szCs w:val="24"/>
        </w:rPr>
        <w:t>（四）其他按照规定需要办理产权登记的事项。</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7F22A1">
        <w:rPr>
          <w:rFonts w:ascii="仿宋_GB2312" w:eastAsia="仿宋_GB2312" w:hint="eastAsia"/>
          <w:b/>
          <w:color w:val="000000"/>
          <w:sz w:val="24"/>
          <w:szCs w:val="24"/>
        </w:rPr>
        <w:t>3</w:t>
      </w:r>
      <w:r w:rsidR="003137B0">
        <w:rPr>
          <w:rFonts w:ascii="仿宋_GB2312" w:eastAsia="仿宋_GB2312" w:hint="eastAsia"/>
          <w:b/>
          <w:color w:val="000000"/>
          <w:sz w:val="24"/>
          <w:szCs w:val="24"/>
        </w:rPr>
        <w:t>0</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单位国有资产产权登记实行定期检查。由教育局计财科、基建站组织落实，单位要在认真查清资产存量的基础上填制年检登记证。    </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3137B0">
        <w:rPr>
          <w:rFonts w:ascii="仿宋_GB2312" w:eastAsia="仿宋_GB2312" w:hint="eastAsia"/>
          <w:b/>
          <w:color w:val="000000"/>
          <w:sz w:val="24"/>
          <w:szCs w:val="24"/>
        </w:rPr>
        <w:t>31</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单位应妥善保管事业单位资产产权登记表，并建立单位资产产权登记档案，了解和掌握单位国有资产存量增减变动情况。</w:t>
      </w:r>
    </w:p>
    <w:p w:rsidR="003137B0" w:rsidRDefault="003137B0" w:rsidP="00C116C9">
      <w:pPr>
        <w:spacing w:line="500" w:lineRule="exact"/>
        <w:ind w:rightChars="33" w:right="69" w:firstLine="567"/>
        <w:jc w:val="center"/>
        <w:rPr>
          <w:rFonts w:ascii="仿宋_GB2312" w:eastAsia="仿宋_GB2312"/>
          <w:b/>
          <w:color w:val="000000"/>
          <w:sz w:val="24"/>
          <w:szCs w:val="24"/>
        </w:rPr>
      </w:pPr>
    </w:p>
    <w:p w:rsidR="00C116C9" w:rsidRPr="00E039F9" w:rsidRDefault="00C116C9" w:rsidP="00C116C9">
      <w:pPr>
        <w:spacing w:line="500" w:lineRule="exact"/>
        <w:ind w:rightChars="33" w:right="69" w:firstLine="567"/>
        <w:jc w:val="center"/>
        <w:rPr>
          <w:rFonts w:ascii="仿宋_GB2312" w:eastAsia="仿宋_GB2312"/>
          <w:b/>
          <w:color w:val="000000"/>
          <w:sz w:val="24"/>
          <w:szCs w:val="24"/>
        </w:rPr>
      </w:pPr>
      <w:r w:rsidRPr="00E039F9">
        <w:rPr>
          <w:rFonts w:ascii="仿宋_GB2312" w:eastAsia="仿宋_GB2312" w:hint="eastAsia"/>
          <w:b/>
          <w:color w:val="000000"/>
          <w:sz w:val="24"/>
          <w:szCs w:val="24"/>
        </w:rPr>
        <w:t>第</w:t>
      </w:r>
      <w:r w:rsidR="003137B0">
        <w:rPr>
          <w:rFonts w:ascii="仿宋_GB2312" w:eastAsia="仿宋_GB2312" w:hint="eastAsia"/>
          <w:b/>
          <w:color w:val="000000"/>
          <w:sz w:val="24"/>
          <w:szCs w:val="24"/>
        </w:rPr>
        <w:t>七</w:t>
      </w:r>
      <w:r w:rsidRPr="00E039F9">
        <w:rPr>
          <w:rFonts w:ascii="仿宋_GB2312" w:eastAsia="仿宋_GB2312" w:hint="eastAsia"/>
          <w:b/>
          <w:color w:val="000000"/>
          <w:sz w:val="24"/>
          <w:szCs w:val="24"/>
        </w:rPr>
        <w:t>章  财产物资管理人员的管理</w:t>
      </w:r>
    </w:p>
    <w:p w:rsidR="00C116C9" w:rsidRPr="00E039F9" w:rsidRDefault="00C116C9" w:rsidP="00C116C9">
      <w:pPr>
        <w:spacing w:line="500" w:lineRule="exact"/>
        <w:ind w:rightChars="33" w:right="69" w:firstLine="567"/>
        <w:jc w:val="center"/>
        <w:rPr>
          <w:rFonts w:ascii="仿宋_GB2312" w:eastAsia="仿宋_GB2312"/>
          <w:b/>
          <w:color w:val="000000"/>
          <w:sz w:val="24"/>
          <w:szCs w:val="24"/>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3137B0">
        <w:rPr>
          <w:rFonts w:ascii="仿宋_GB2312" w:eastAsia="仿宋_GB2312" w:hint="eastAsia"/>
          <w:b/>
          <w:color w:val="000000"/>
          <w:sz w:val="24"/>
          <w:szCs w:val="24"/>
        </w:rPr>
        <w:t>32</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财产物资是国有资产的重要组成部分，财产物资管理是各单位的教育教学工作正常运作的关键环节，也是确保国有资产安全完整，避免国有资产流失的重要环节。单位财产管理人员的职业道德和技能水平要符合单位财产管理的要求。</w:t>
      </w:r>
    </w:p>
    <w:p w:rsidR="00C116C9" w:rsidRPr="00E039F9" w:rsidRDefault="00C116C9" w:rsidP="00C116C9">
      <w:pPr>
        <w:spacing w:line="500" w:lineRule="exact"/>
        <w:ind w:rightChars="33" w:right="69" w:firstLine="567"/>
        <w:rPr>
          <w:rFonts w:ascii="仿宋_GB2312" w:eastAsia="仿宋_GB2312"/>
          <w:b/>
          <w:color w:val="000000"/>
          <w:sz w:val="24"/>
          <w:szCs w:val="24"/>
        </w:rPr>
      </w:pPr>
      <w:r w:rsidRPr="00E039F9">
        <w:rPr>
          <w:rFonts w:ascii="仿宋_GB2312" w:eastAsia="仿宋_GB2312" w:hint="eastAsia"/>
          <w:b/>
          <w:bCs/>
          <w:color w:val="000000"/>
          <w:sz w:val="24"/>
          <w:szCs w:val="24"/>
        </w:rPr>
        <w:t>第</w:t>
      </w:r>
      <w:r w:rsidR="003137B0">
        <w:rPr>
          <w:rFonts w:ascii="仿宋_GB2312" w:eastAsia="仿宋_GB2312" w:hint="eastAsia"/>
          <w:b/>
          <w:bCs/>
          <w:color w:val="000000"/>
          <w:sz w:val="24"/>
          <w:szCs w:val="24"/>
        </w:rPr>
        <w:t>33</w:t>
      </w:r>
      <w:r w:rsidRPr="00E039F9">
        <w:rPr>
          <w:rFonts w:ascii="仿宋_GB2312" w:eastAsia="仿宋_GB2312" w:hint="eastAsia"/>
          <w:b/>
          <w:bCs/>
          <w:color w:val="000000"/>
          <w:sz w:val="24"/>
          <w:szCs w:val="24"/>
        </w:rPr>
        <w:t xml:space="preserve">条  </w:t>
      </w:r>
      <w:r w:rsidRPr="00E039F9">
        <w:rPr>
          <w:rFonts w:ascii="仿宋_GB2312" w:eastAsia="仿宋_GB2312" w:hint="eastAsia"/>
          <w:color w:val="000000"/>
          <w:sz w:val="24"/>
          <w:szCs w:val="24"/>
        </w:rPr>
        <w:t>单位的财产管理人员应具备一定的财务会计知识、电算化运用</w:t>
      </w:r>
      <w:r w:rsidRPr="00E039F9">
        <w:rPr>
          <w:rFonts w:ascii="仿宋_GB2312" w:eastAsia="仿宋_GB2312" w:hint="eastAsia"/>
          <w:color w:val="000000"/>
          <w:sz w:val="24"/>
          <w:szCs w:val="24"/>
        </w:rPr>
        <w:lastRenderedPageBreak/>
        <w:t>知识等专业技能</w:t>
      </w:r>
      <w:r w:rsidRPr="00E039F9">
        <w:rPr>
          <w:rFonts w:ascii="仿宋_GB2312" w:eastAsia="仿宋_GB2312" w:hint="eastAsia"/>
          <w:b/>
          <w:color w:val="000000"/>
          <w:sz w:val="24"/>
          <w:szCs w:val="24"/>
        </w:rPr>
        <w:t>。</w:t>
      </w:r>
      <w:r w:rsidRPr="00E039F9">
        <w:rPr>
          <w:rFonts w:ascii="仿宋_GB2312" w:eastAsia="仿宋_GB2312" w:hint="eastAsia"/>
          <w:color w:val="000000"/>
          <w:sz w:val="24"/>
          <w:szCs w:val="24"/>
        </w:rPr>
        <w:t>本办法施行后，新担任财产管理人员须具备</w:t>
      </w:r>
      <w:r w:rsidRPr="00E039F9">
        <w:rPr>
          <w:rFonts w:ascii="仿宋_GB2312" w:eastAsia="仿宋_GB2312" w:hint="eastAsia"/>
          <w:b/>
          <w:color w:val="000000"/>
          <w:sz w:val="24"/>
          <w:szCs w:val="24"/>
        </w:rPr>
        <w:t>“会计人员上岗证”。</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bCs/>
          <w:color w:val="000000"/>
          <w:sz w:val="24"/>
          <w:szCs w:val="24"/>
        </w:rPr>
        <w:t>第</w:t>
      </w:r>
      <w:r w:rsidR="003137B0">
        <w:rPr>
          <w:rFonts w:ascii="仿宋_GB2312" w:eastAsia="仿宋_GB2312" w:hint="eastAsia"/>
          <w:b/>
          <w:bCs/>
          <w:color w:val="000000"/>
          <w:sz w:val="24"/>
          <w:szCs w:val="24"/>
        </w:rPr>
        <w:t>34</w:t>
      </w:r>
      <w:r w:rsidRPr="00E039F9">
        <w:rPr>
          <w:rFonts w:ascii="仿宋_GB2312" w:eastAsia="仿宋_GB2312" w:hint="eastAsia"/>
          <w:b/>
          <w:bCs/>
          <w:color w:val="000000"/>
          <w:sz w:val="24"/>
          <w:szCs w:val="24"/>
        </w:rPr>
        <w:t>条</w:t>
      </w:r>
      <w:r w:rsidRPr="00E039F9">
        <w:rPr>
          <w:rFonts w:ascii="仿宋_GB2312" w:eastAsia="仿宋_GB2312" w:hint="eastAsia"/>
          <w:color w:val="000000"/>
          <w:sz w:val="24"/>
          <w:szCs w:val="24"/>
        </w:rPr>
        <w:t xml:space="preserve">  教育局基建站应建立教育系统财产管理人员档案管理制度，定期会同相关部门对财产管理人员进行职业道德、专业知识、业务技能等方面的培训。</w:t>
      </w:r>
    </w:p>
    <w:p w:rsidR="00C116C9" w:rsidRPr="00E039F9" w:rsidRDefault="00C116C9" w:rsidP="00E039F9">
      <w:pPr>
        <w:spacing w:line="500" w:lineRule="exact"/>
        <w:ind w:rightChars="33" w:right="69" w:firstLineChars="200" w:firstLine="480"/>
        <w:rPr>
          <w:rFonts w:ascii="仿宋_GB2312" w:eastAsia="仿宋_GB2312"/>
          <w:color w:val="000000"/>
          <w:sz w:val="24"/>
          <w:szCs w:val="24"/>
        </w:rPr>
      </w:pPr>
      <w:r w:rsidRPr="00E039F9">
        <w:rPr>
          <w:rFonts w:ascii="仿宋_GB2312" w:eastAsia="仿宋_GB2312" w:hint="eastAsia"/>
          <w:b/>
          <w:bCs/>
          <w:color w:val="000000"/>
          <w:sz w:val="24"/>
          <w:szCs w:val="24"/>
        </w:rPr>
        <w:t>第</w:t>
      </w:r>
      <w:r w:rsidR="00A824D3">
        <w:rPr>
          <w:rFonts w:ascii="仿宋_GB2312" w:eastAsia="仿宋_GB2312" w:hint="eastAsia"/>
          <w:b/>
          <w:bCs/>
          <w:color w:val="000000"/>
          <w:sz w:val="24"/>
          <w:szCs w:val="24"/>
        </w:rPr>
        <w:t>35</w:t>
      </w:r>
      <w:r w:rsidRPr="00E039F9">
        <w:rPr>
          <w:rFonts w:ascii="仿宋_GB2312" w:eastAsia="仿宋_GB2312" w:hint="eastAsia"/>
          <w:b/>
          <w:bCs/>
          <w:color w:val="000000"/>
          <w:sz w:val="24"/>
          <w:szCs w:val="24"/>
        </w:rPr>
        <w:t>条</w:t>
      </w:r>
      <w:r w:rsidRPr="00E039F9">
        <w:rPr>
          <w:rFonts w:ascii="仿宋_GB2312" w:eastAsia="仿宋_GB2312" w:hint="eastAsia"/>
          <w:color w:val="000000"/>
          <w:sz w:val="24"/>
          <w:szCs w:val="24"/>
        </w:rPr>
        <w:t xml:space="preserve">  教育系统单位的财产管理人员原则上不宜经常变动。财产管理人员变动要上报教育局基建站备案，并在教育局基建站组织的监交下办理单位财产物资等移交手续。移交工作完成后，单位方可让调离人员离岗。</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A824D3">
        <w:rPr>
          <w:rFonts w:ascii="仿宋_GB2312" w:eastAsia="仿宋_GB2312" w:hint="eastAsia"/>
          <w:b/>
          <w:color w:val="000000"/>
          <w:sz w:val="24"/>
          <w:szCs w:val="24"/>
        </w:rPr>
        <w:t>36</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单位财产物资移交包括实物数量、金额，财产物资</w:t>
      </w:r>
      <w:proofErr w:type="gramStart"/>
      <w:r w:rsidRPr="00E039F9">
        <w:rPr>
          <w:rFonts w:ascii="仿宋_GB2312" w:eastAsia="仿宋_GB2312" w:hint="eastAsia"/>
          <w:color w:val="000000"/>
          <w:sz w:val="24"/>
          <w:szCs w:val="24"/>
        </w:rPr>
        <w:t>帐册</w:t>
      </w:r>
      <w:proofErr w:type="gramEnd"/>
      <w:r w:rsidRPr="00E039F9">
        <w:rPr>
          <w:rFonts w:ascii="仿宋_GB2312" w:eastAsia="仿宋_GB2312" w:hint="eastAsia"/>
          <w:color w:val="000000"/>
          <w:sz w:val="24"/>
          <w:szCs w:val="24"/>
        </w:rPr>
        <w:t>、报表、原始凭证等相关资料。移交工作要有移交人、接受人、监交人签名。移交工作的相关资料要一式四份，一份由移交人自己保管，一份由接受人保管，一份由单位归档，一份交教育局基建站备案。</w:t>
      </w:r>
    </w:p>
    <w:p w:rsidR="00C116C9" w:rsidRPr="00E039F9" w:rsidRDefault="00C116C9" w:rsidP="00C116C9">
      <w:pPr>
        <w:spacing w:line="500" w:lineRule="exact"/>
        <w:ind w:rightChars="33" w:right="69"/>
        <w:jc w:val="center"/>
        <w:rPr>
          <w:rFonts w:ascii="仿宋_GB2312" w:eastAsia="仿宋_GB2312"/>
          <w:b/>
          <w:color w:val="000000"/>
          <w:sz w:val="24"/>
          <w:szCs w:val="24"/>
        </w:rPr>
      </w:pPr>
    </w:p>
    <w:p w:rsidR="00C116C9" w:rsidRPr="00E039F9" w:rsidRDefault="00C116C9" w:rsidP="00C116C9">
      <w:pPr>
        <w:spacing w:line="500" w:lineRule="exact"/>
        <w:ind w:rightChars="33" w:right="69"/>
        <w:jc w:val="center"/>
        <w:rPr>
          <w:rFonts w:ascii="仿宋_GB2312" w:eastAsia="仿宋_GB2312"/>
          <w:b/>
          <w:color w:val="000000"/>
          <w:sz w:val="24"/>
          <w:szCs w:val="24"/>
        </w:rPr>
      </w:pPr>
      <w:r w:rsidRPr="00E039F9">
        <w:rPr>
          <w:rFonts w:ascii="仿宋_GB2312" w:eastAsia="仿宋_GB2312" w:hint="eastAsia"/>
          <w:b/>
          <w:color w:val="000000"/>
          <w:sz w:val="24"/>
          <w:szCs w:val="24"/>
        </w:rPr>
        <w:t>第</w:t>
      </w:r>
      <w:r w:rsidR="00A824D3">
        <w:rPr>
          <w:rFonts w:ascii="仿宋_GB2312" w:eastAsia="仿宋_GB2312" w:hint="eastAsia"/>
          <w:b/>
          <w:color w:val="000000"/>
          <w:sz w:val="24"/>
          <w:szCs w:val="24"/>
        </w:rPr>
        <w:t>八</w:t>
      </w:r>
      <w:r w:rsidRPr="00E039F9">
        <w:rPr>
          <w:rFonts w:ascii="仿宋_GB2312" w:eastAsia="仿宋_GB2312" w:hint="eastAsia"/>
          <w:b/>
          <w:color w:val="000000"/>
          <w:sz w:val="24"/>
          <w:szCs w:val="24"/>
        </w:rPr>
        <w:t>章  财产物资的记账和报告制度</w:t>
      </w:r>
    </w:p>
    <w:p w:rsidR="00C116C9" w:rsidRPr="00E039F9" w:rsidRDefault="00C116C9" w:rsidP="00C116C9">
      <w:pPr>
        <w:spacing w:line="500" w:lineRule="exact"/>
        <w:ind w:rightChars="33" w:right="69" w:firstLine="567"/>
        <w:jc w:val="center"/>
        <w:rPr>
          <w:rFonts w:ascii="仿宋_GB2312" w:eastAsia="仿宋_GB2312"/>
          <w:b/>
          <w:color w:val="000000"/>
          <w:sz w:val="24"/>
          <w:szCs w:val="24"/>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A824D3">
        <w:rPr>
          <w:rFonts w:ascii="仿宋_GB2312" w:eastAsia="仿宋_GB2312" w:hint="eastAsia"/>
          <w:b/>
          <w:color w:val="000000"/>
          <w:sz w:val="24"/>
          <w:szCs w:val="24"/>
        </w:rPr>
        <w:t>37</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教育系统行政事业单位对其占有使用的财产物资要按财产物资价值分类分别建立固定资产、低值耐久物品、低值易耗物品的</w:t>
      </w:r>
      <w:proofErr w:type="gramStart"/>
      <w:r w:rsidRPr="00E039F9">
        <w:rPr>
          <w:rFonts w:ascii="仿宋_GB2312" w:eastAsia="仿宋_GB2312" w:hint="eastAsia"/>
          <w:color w:val="000000"/>
          <w:sz w:val="24"/>
          <w:szCs w:val="24"/>
        </w:rPr>
        <w:t>总帐</w:t>
      </w:r>
      <w:proofErr w:type="gramEnd"/>
      <w:r w:rsidRPr="00E039F9">
        <w:rPr>
          <w:rFonts w:ascii="仿宋_GB2312" w:eastAsia="仿宋_GB2312" w:hint="eastAsia"/>
          <w:color w:val="000000"/>
          <w:sz w:val="24"/>
          <w:szCs w:val="24"/>
        </w:rPr>
        <w:t>、分室</w:t>
      </w:r>
      <w:proofErr w:type="gramStart"/>
      <w:r w:rsidRPr="00E039F9">
        <w:rPr>
          <w:rFonts w:ascii="仿宋_GB2312" w:eastAsia="仿宋_GB2312" w:hint="eastAsia"/>
          <w:color w:val="000000"/>
          <w:sz w:val="24"/>
          <w:szCs w:val="24"/>
        </w:rPr>
        <w:t>明细帐</w:t>
      </w:r>
      <w:proofErr w:type="gramEnd"/>
      <w:r w:rsidRPr="00E039F9">
        <w:rPr>
          <w:rFonts w:ascii="仿宋_GB2312" w:eastAsia="仿宋_GB2312" w:hint="eastAsia"/>
          <w:color w:val="000000"/>
          <w:sz w:val="24"/>
          <w:szCs w:val="24"/>
        </w:rPr>
        <w:t>、登记册（即一物一卡）。严格按照财务会计制度的要求和教育局的相关规定记账。</w:t>
      </w:r>
    </w:p>
    <w:p w:rsidR="00C116C9" w:rsidRPr="00E039F9" w:rsidRDefault="00C116C9" w:rsidP="00E039F9">
      <w:pPr>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b/>
          <w:bCs/>
          <w:color w:val="000000"/>
          <w:sz w:val="24"/>
          <w:szCs w:val="24"/>
        </w:rPr>
        <w:t>第</w:t>
      </w:r>
      <w:r w:rsidR="00A824D3">
        <w:rPr>
          <w:rFonts w:ascii="仿宋_GB2312" w:eastAsia="仿宋_GB2312" w:hint="eastAsia"/>
          <w:b/>
          <w:bCs/>
          <w:color w:val="000000"/>
          <w:sz w:val="24"/>
          <w:szCs w:val="24"/>
        </w:rPr>
        <w:t>38</w:t>
      </w:r>
      <w:r w:rsidRPr="00E039F9">
        <w:rPr>
          <w:rFonts w:ascii="仿宋_GB2312" w:eastAsia="仿宋_GB2312" w:hint="eastAsia"/>
          <w:b/>
          <w:bCs/>
          <w:color w:val="000000"/>
          <w:sz w:val="24"/>
          <w:szCs w:val="24"/>
        </w:rPr>
        <w:t>条</w:t>
      </w:r>
      <w:r w:rsidRPr="00E039F9">
        <w:rPr>
          <w:rFonts w:ascii="仿宋_GB2312" w:eastAsia="仿宋_GB2312" w:hint="eastAsia"/>
          <w:color w:val="000000"/>
          <w:sz w:val="24"/>
          <w:szCs w:val="24"/>
        </w:rPr>
        <w:t xml:space="preserve">  财产物资新增的记账价值依据  </w:t>
      </w:r>
    </w:p>
    <w:p w:rsidR="00C116C9" w:rsidRPr="00E039F9" w:rsidRDefault="00C116C9" w:rsidP="00E039F9">
      <w:pPr>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财产物资的新增有购入和调入、自制和改制、捐赠、盘盈等几种形式。</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1、购入和调入物资的记账价值依据</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购入和调入的物资记账金额分别按造价、购入价或调拨价记账。</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2、自制和改制物资的记账价值依据</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单位自制产品记账金额按实际支出的材料费、人工费等产生的所有相关费用计算后记账。</w:t>
      </w:r>
    </w:p>
    <w:p w:rsidR="00C116C9" w:rsidRPr="00E039F9" w:rsidRDefault="00C116C9" w:rsidP="00E039F9">
      <w:pPr>
        <w:tabs>
          <w:tab w:val="num" w:pos="0"/>
        </w:tabs>
        <w:spacing w:line="520" w:lineRule="exact"/>
        <w:ind w:rightChars="33" w:right="69" w:firstLineChars="200" w:firstLine="480"/>
        <w:rPr>
          <w:rFonts w:ascii="仿宋_GB2312" w:eastAsia="仿宋_GB2312" w:hAnsi="仿宋_GB2312"/>
          <w:color w:val="000000"/>
          <w:sz w:val="24"/>
          <w:szCs w:val="24"/>
        </w:rPr>
      </w:pPr>
      <w:r w:rsidRPr="00E039F9">
        <w:rPr>
          <w:rFonts w:ascii="仿宋_GB2312" w:eastAsia="仿宋_GB2312" w:hint="eastAsia"/>
          <w:color w:val="000000"/>
          <w:sz w:val="24"/>
          <w:szCs w:val="24"/>
        </w:rPr>
        <w:t>原来物资改制成另一种物资时，有两种情况：①对原来物资的部分改造，要在原来物资的原价上加上改造后的新物资价格与旧物资价格之间的差价计算</w:t>
      </w:r>
      <w:r w:rsidRPr="00E039F9">
        <w:rPr>
          <w:rFonts w:ascii="仿宋_GB2312" w:eastAsia="仿宋_GB2312" w:hint="eastAsia"/>
          <w:color w:val="000000"/>
          <w:sz w:val="24"/>
          <w:szCs w:val="24"/>
        </w:rPr>
        <w:lastRenderedPageBreak/>
        <w:t>记账。②对原来物资的全部改制，要先将原来物资报废，然后按</w:t>
      </w:r>
      <w:r w:rsidRPr="00E039F9">
        <w:rPr>
          <w:rFonts w:ascii="仿宋_GB2312" w:eastAsia="仿宋_GB2312" w:hAnsi="仿宋_GB2312" w:hint="eastAsia"/>
          <w:color w:val="000000"/>
          <w:sz w:val="24"/>
          <w:szCs w:val="24"/>
        </w:rPr>
        <w:t>改制时实际支出的材料费、人工费等产生的所有相关费用计算后记账。</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3、捐赠物资的记账价值依据</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捐赠物品：根据第四章第16条第（一）款捐赠管理的有关规定登记</w:t>
      </w:r>
      <w:proofErr w:type="gramStart"/>
      <w:r w:rsidRPr="00E039F9">
        <w:rPr>
          <w:rFonts w:ascii="仿宋_GB2312" w:eastAsia="仿宋_GB2312" w:hint="eastAsia"/>
          <w:color w:val="000000"/>
          <w:sz w:val="24"/>
          <w:szCs w:val="24"/>
        </w:rPr>
        <w:t>入帐</w:t>
      </w:r>
      <w:proofErr w:type="gramEnd"/>
      <w:r w:rsidRPr="00E039F9">
        <w:rPr>
          <w:rFonts w:ascii="仿宋_GB2312" w:eastAsia="仿宋_GB2312" w:hint="eastAsia"/>
          <w:color w:val="000000"/>
          <w:sz w:val="24"/>
          <w:szCs w:val="24"/>
        </w:rPr>
        <w:t>。捐赠物资清单上的单价登记：捐赠物资如果是有价格的捐赠，要按发票上的实际价格登记。如果是没有价格的捐赠，由教育局基建站设备组依法依规组织评估，并按照评估价值记账。</w:t>
      </w:r>
    </w:p>
    <w:p w:rsidR="00C116C9" w:rsidRPr="00E039F9" w:rsidRDefault="00C116C9" w:rsidP="00E039F9">
      <w:pPr>
        <w:spacing w:line="520" w:lineRule="exact"/>
        <w:ind w:rightChars="33" w:right="69" w:firstLineChars="200" w:firstLine="480"/>
        <w:rPr>
          <w:rStyle w:val="a7"/>
          <w:rFonts w:ascii="仿宋_GB2312" w:eastAsia="仿宋_GB2312" w:hAnsi="仿宋_GB2312"/>
          <w:b w:val="0"/>
          <w:color w:val="000000"/>
          <w:sz w:val="24"/>
          <w:szCs w:val="24"/>
        </w:rPr>
      </w:pPr>
      <w:r w:rsidRPr="00E039F9">
        <w:rPr>
          <w:rStyle w:val="a7"/>
          <w:rFonts w:ascii="仿宋_GB2312" w:eastAsia="仿宋_GB2312" w:hAnsi="仿宋_GB2312" w:hint="eastAsia"/>
          <w:b w:val="0"/>
          <w:color w:val="000000"/>
          <w:sz w:val="24"/>
          <w:szCs w:val="24"/>
        </w:rPr>
        <w:t>未经审批的捐款或捐物不可以记入到单位财产帐中，要先记入到备查簿中备案，等审批后再记入单位财产帐中。</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4、盘盈物资的记账价值依据</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单位在财产清查时清查出实物数量大于财产物资</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上登记的数量叫盘盈。</w:t>
      </w:r>
    </w:p>
    <w:p w:rsidR="00C116C9" w:rsidRPr="00E039F9" w:rsidRDefault="00C116C9" w:rsidP="00E039F9">
      <w:pPr>
        <w:tabs>
          <w:tab w:val="num" w:pos="0"/>
        </w:tabs>
        <w:spacing w:line="520" w:lineRule="exact"/>
        <w:ind w:rightChars="33" w:right="69" w:firstLineChars="200" w:firstLine="480"/>
        <w:rPr>
          <w:rFonts w:ascii="仿宋_GB2312" w:eastAsia="仿宋_GB2312"/>
          <w:sz w:val="24"/>
          <w:szCs w:val="24"/>
        </w:rPr>
      </w:pPr>
      <w:r w:rsidRPr="00E039F9">
        <w:rPr>
          <w:rFonts w:ascii="仿宋_GB2312" w:eastAsia="仿宋_GB2312" w:hint="eastAsia"/>
          <w:color w:val="000000"/>
          <w:sz w:val="24"/>
          <w:szCs w:val="24"/>
        </w:rPr>
        <w:t>清查出的盘盈物资财产管理员要列清单、查明原因，并写出盘</w:t>
      </w:r>
      <w:proofErr w:type="gramStart"/>
      <w:r w:rsidRPr="00E039F9">
        <w:rPr>
          <w:rFonts w:ascii="仿宋_GB2312" w:eastAsia="仿宋_GB2312" w:hint="eastAsia"/>
          <w:color w:val="000000"/>
          <w:sz w:val="24"/>
          <w:szCs w:val="24"/>
        </w:rPr>
        <w:t>盈</w:t>
      </w:r>
      <w:proofErr w:type="gramEnd"/>
      <w:r w:rsidRPr="00E039F9">
        <w:rPr>
          <w:rFonts w:ascii="仿宋_GB2312" w:eastAsia="仿宋_GB2312" w:hint="eastAsia"/>
          <w:color w:val="000000"/>
          <w:sz w:val="24"/>
          <w:szCs w:val="24"/>
        </w:rPr>
        <w:t>原因的情况报告，并按</w:t>
      </w:r>
      <w:r w:rsidRPr="00E039F9">
        <w:rPr>
          <w:rFonts w:ascii="仿宋_GB2312" w:eastAsia="仿宋_GB2312" w:hint="eastAsia"/>
          <w:bCs/>
          <w:color w:val="000000"/>
          <w:sz w:val="24"/>
          <w:szCs w:val="24"/>
        </w:rPr>
        <w:t>第五章第2</w:t>
      </w:r>
      <w:r w:rsidR="00A824D3">
        <w:rPr>
          <w:rFonts w:ascii="仿宋_GB2312" w:eastAsia="仿宋_GB2312" w:hint="eastAsia"/>
          <w:bCs/>
          <w:color w:val="000000"/>
          <w:sz w:val="24"/>
          <w:szCs w:val="24"/>
        </w:rPr>
        <w:t>4</w:t>
      </w:r>
      <w:r w:rsidRPr="00E039F9">
        <w:rPr>
          <w:rFonts w:ascii="仿宋_GB2312" w:eastAsia="仿宋_GB2312" w:hint="eastAsia"/>
          <w:bCs/>
          <w:color w:val="000000"/>
          <w:sz w:val="24"/>
          <w:szCs w:val="24"/>
        </w:rPr>
        <w:t>条</w:t>
      </w:r>
      <w:r w:rsidRPr="00E039F9">
        <w:rPr>
          <w:rFonts w:ascii="仿宋_GB2312" w:eastAsia="仿宋_GB2312" w:hint="eastAsia"/>
          <w:color w:val="000000"/>
          <w:sz w:val="24"/>
          <w:szCs w:val="24"/>
        </w:rPr>
        <w:t>规定的程序上报。盘盈物资能查出原始价格的按原始价格依据记账，</w:t>
      </w:r>
      <w:r w:rsidRPr="00E039F9">
        <w:rPr>
          <w:rFonts w:ascii="仿宋_GB2312" w:eastAsia="仿宋_GB2312" w:hint="eastAsia"/>
          <w:sz w:val="24"/>
          <w:szCs w:val="24"/>
        </w:rPr>
        <w:t>如果查不出原始价格的，应该由单位财产管理员按当时的市场上同类物资的平均价估价，并报单位总务部门负责人审核，并签字认可后记入相关的财产帐中。</w:t>
      </w:r>
    </w:p>
    <w:p w:rsidR="00C116C9" w:rsidRPr="00E039F9" w:rsidRDefault="00C116C9" w:rsidP="00E039F9">
      <w:pPr>
        <w:tabs>
          <w:tab w:val="num" w:pos="0"/>
        </w:tabs>
        <w:spacing w:line="520" w:lineRule="exact"/>
        <w:ind w:rightChars="33" w:right="69" w:firstLineChars="200" w:firstLine="480"/>
        <w:rPr>
          <w:rFonts w:ascii="仿宋_GB2312" w:eastAsia="仿宋_GB2312"/>
          <w:sz w:val="24"/>
          <w:szCs w:val="24"/>
        </w:rPr>
      </w:pPr>
      <w:r w:rsidRPr="00E039F9">
        <w:rPr>
          <w:rFonts w:ascii="仿宋_GB2312" w:eastAsia="仿宋_GB2312" w:hint="eastAsia"/>
          <w:sz w:val="24"/>
          <w:szCs w:val="24"/>
        </w:rPr>
        <w:t>5、房屋及建筑物的盘盈记账按照</w:t>
      </w:r>
      <w:r w:rsidRPr="00E039F9">
        <w:rPr>
          <w:rFonts w:ascii="仿宋_GB2312" w:eastAsia="仿宋_GB2312" w:hint="eastAsia"/>
          <w:bCs/>
          <w:sz w:val="24"/>
          <w:szCs w:val="24"/>
        </w:rPr>
        <w:t>第四章第1</w:t>
      </w:r>
      <w:r w:rsidR="00A824D3">
        <w:rPr>
          <w:rFonts w:ascii="仿宋_GB2312" w:eastAsia="仿宋_GB2312" w:hint="eastAsia"/>
          <w:bCs/>
          <w:sz w:val="24"/>
          <w:szCs w:val="24"/>
        </w:rPr>
        <w:t>3</w:t>
      </w:r>
      <w:r w:rsidRPr="00E039F9">
        <w:rPr>
          <w:rFonts w:ascii="仿宋_GB2312" w:eastAsia="仿宋_GB2312" w:hint="eastAsia"/>
          <w:bCs/>
          <w:sz w:val="24"/>
          <w:szCs w:val="24"/>
        </w:rPr>
        <w:t>条</w:t>
      </w:r>
      <w:r w:rsidRPr="00E039F9">
        <w:rPr>
          <w:rFonts w:ascii="仿宋_GB2312" w:eastAsia="仿宋_GB2312" w:hint="eastAsia"/>
          <w:sz w:val="24"/>
          <w:szCs w:val="24"/>
        </w:rPr>
        <w:t>的规定。</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6、购入图书全部按图书上的标价记</w:t>
      </w:r>
      <w:proofErr w:type="gramStart"/>
      <w:r w:rsidRPr="00E039F9">
        <w:rPr>
          <w:rFonts w:ascii="仿宋_GB2312" w:eastAsia="仿宋_GB2312" w:hint="eastAsia"/>
          <w:color w:val="000000"/>
          <w:sz w:val="24"/>
          <w:szCs w:val="24"/>
        </w:rPr>
        <w:t>入帐</w:t>
      </w:r>
      <w:proofErr w:type="gramEnd"/>
      <w:r w:rsidRPr="00E039F9">
        <w:rPr>
          <w:rFonts w:ascii="仿宋_GB2312" w:eastAsia="仿宋_GB2312" w:hint="eastAsia"/>
          <w:color w:val="000000"/>
          <w:sz w:val="24"/>
          <w:szCs w:val="24"/>
        </w:rPr>
        <w:t>簿中。</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b/>
          <w:bCs/>
          <w:color w:val="000000"/>
          <w:sz w:val="24"/>
          <w:szCs w:val="24"/>
        </w:rPr>
        <w:t>第</w:t>
      </w:r>
      <w:r w:rsidR="00A824D3">
        <w:rPr>
          <w:rFonts w:ascii="仿宋_GB2312" w:eastAsia="仿宋_GB2312" w:hint="eastAsia"/>
          <w:b/>
          <w:bCs/>
          <w:color w:val="000000"/>
          <w:sz w:val="24"/>
          <w:szCs w:val="24"/>
        </w:rPr>
        <w:t>39</w:t>
      </w:r>
      <w:r w:rsidRPr="00E039F9">
        <w:rPr>
          <w:rFonts w:ascii="仿宋_GB2312" w:eastAsia="仿宋_GB2312" w:hint="eastAsia"/>
          <w:b/>
          <w:bCs/>
          <w:color w:val="000000"/>
          <w:sz w:val="24"/>
          <w:szCs w:val="24"/>
        </w:rPr>
        <w:t>条</w:t>
      </w:r>
      <w:r w:rsidRPr="00E039F9">
        <w:rPr>
          <w:rFonts w:ascii="仿宋_GB2312" w:eastAsia="仿宋_GB2312" w:hint="eastAsia"/>
          <w:color w:val="000000"/>
          <w:sz w:val="24"/>
          <w:szCs w:val="24"/>
        </w:rPr>
        <w:t xml:space="preserve">  财产物资减少的记账价值依据</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财产物资的减少有调出、变卖、报废（报损）、盘亏等几种形式。</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1、调出、变卖、报废报损物资的记账价值依据</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根据财政部国家教委颁发的《中小学财务制度》中规定，单位的固定资产不提折旧，调出、变卖和报废报损的财产物资，按</w:t>
      </w:r>
      <w:proofErr w:type="gramStart"/>
      <w:r w:rsidRPr="00E039F9">
        <w:rPr>
          <w:rFonts w:ascii="仿宋_GB2312" w:eastAsia="仿宋_GB2312" w:hint="eastAsia"/>
          <w:color w:val="000000"/>
          <w:sz w:val="24"/>
          <w:szCs w:val="24"/>
        </w:rPr>
        <w:t>帐面</w:t>
      </w:r>
      <w:proofErr w:type="gramEnd"/>
      <w:r w:rsidRPr="00E039F9">
        <w:rPr>
          <w:rFonts w:ascii="仿宋_GB2312" w:eastAsia="仿宋_GB2312" w:hint="eastAsia"/>
          <w:color w:val="000000"/>
          <w:sz w:val="24"/>
          <w:szCs w:val="24"/>
        </w:rPr>
        <w:t>价值注销。</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2、盘亏物资的记账价值依据</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t>单位在清点财产物资时，发现实际物资数量少于财产</w:t>
      </w:r>
      <w:proofErr w:type="gramStart"/>
      <w:r w:rsidRPr="00E039F9">
        <w:rPr>
          <w:rFonts w:ascii="仿宋_GB2312" w:eastAsia="仿宋_GB2312" w:hint="eastAsia"/>
          <w:color w:val="000000"/>
          <w:sz w:val="24"/>
          <w:szCs w:val="24"/>
        </w:rPr>
        <w:t>帐簿</w:t>
      </w:r>
      <w:proofErr w:type="gramEnd"/>
      <w:r w:rsidRPr="00E039F9">
        <w:rPr>
          <w:rFonts w:ascii="仿宋_GB2312" w:eastAsia="仿宋_GB2312" w:hint="eastAsia"/>
          <w:color w:val="000000"/>
          <w:sz w:val="24"/>
          <w:szCs w:val="24"/>
        </w:rPr>
        <w:t>中的登记数量叫盘亏。</w:t>
      </w:r>
    </w:p>
    <w:p w:rsidR="00C116C9" w:rsidRPr="00E039F9" w:rsidRDefault="00C116C9" w:rsidP="00E039F9">
      <w:pPr>
        <w:tabs>
          <w:tab w:val="num" w:pos="0"/>
        </w:tabs>
        <w:spacing w:line="520" w:lineRule="exact"/>
        <w:ind w:rightChars="33" w:right="69" w:firstLineChars="200" w:firstLine="480"/>
        <w:rPr>
          <w:rFonts w:ascii="仿宋_GB2312" w:eastAsia="仿宋_GB2312"/>
          <w:color w:val="000000"/>
          <w:sz w:val="24"/>
          <w:szCs w:val="24"/>
        </w:rPr>
      </w:pPr>
      <w:r w:rsidRPr="00E039F9">
        <w:rPr>
          <w:rFonts w:ascii="仿宋_GB2312" w:eastAsia="仿宋_GB2312" w:hint="eastAsia"/>
          <w:color w:val="000000"/>
          <w:sz w:val="24"/>
          <w:szCs w:val="24"/>
        </w:rPr>
        <w:lastRenderedPageBreak/>
        <w:t>盘亏物资的记账价值依据按照</w:t>
      </w:r>
      <w:r w:rsidRPr="00E039F9">
        <w:rPr>
          <w:rFonts w:ascii="仿宋_GB2312" w:eastAsia="仿宋_GB2312" w:hint="eastAsia"/>
          <w:bCs/>
          <w:color w:val="000000"/>
          <w:sz w:val="24"/>
          <w:szCs w:val="24"/>
        </w:rPr>
        <w:t>第五章第2</w:t>
      </w:r>
      <w:r w:rsidR="00FF5504">
        <w:rPr>
          <w:rFonts w:ascii="仿宋_GB2312" w:eastAsia="仿宋_GB2312" w:hint="eastAsia"/>
          <w:bCs/>
          <w:color w:val="000000"/>
          <w:sz w:val="24"/>
          <w:szCs w:val="24"/>
        </w:rPr>
        <w:t>4</w:t>
      </w:r>
      <w:r w:rsidRPr="00E039F9">
        <w:rPr>
          <w:rFonts w:ascii="仿宋_GB2312" w:eastAsia="仿宋_GB2312" w:hint="eastAsia"/>
          <w:bCs/>
          <w:color w:val="000000"/>
          <w:sz w:val="24"/>
          <w:szCs w:val="24"/>
        </w:rPr>
        <w:t>条</w:t>
      </w:r>
      <w:r w:rsidRPr="00E039F9">
        <w:rPr>
          <w:rFonts w:ascii="仿宋_GB2312" w:eastAsia="仿宋_GB2312" w:hint="eastAsia"/>
          <w:color w:val="000000"/>
          <w:sz w:val="24"/>
          <w:szCs w:val="24"/>
        </w:rPr>
        <w:t>的规定执行。</w:t>
      </w:r>
    </w:p>
    <w:p w:rsidR="00C116C9" w:rsidRPr="00E039F9" w:rsidRDefault="00C116C9" w:rsidP="00C116C9">
      <w:pPr>
        <w:tabs>
          <w:tab w:val="left" w:pos="0"/>
        </w:tabs>
        <w:spacing w:line="520" w:lineRule="exact"/>
        <w:ind w:rightChars="33" w:right="69" w:firstLine="540"/>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40</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教育系统行政事业单位财产物资报告是行政事业单位财务会计报告的重要组成部分。各单位应当按照教育局计财科规定的财产物资报告格式、内容及要求，对其占有使用的财产物资状况定期</w:t>
      </w:r>
      <w:proofErr w:type="gramStart"/>
      <w:r w:rsidRPr="00E039F9">
        <w:rPr>
          <w:rFonts w:ascii="仿宋_GB2312" w:eastAsia="仿宋_GB2312" w:hint="eastAsia"/>
          <w:color w:val="000000"/>
          <w:sz w:val="24"/>
          <w:szCs w:val="24"/>
        </w:rPr>
        <w:t>作出</w:t>
      </w:r>
      <w:proofErr w:type="gramEnd"/>
      <w:r w:rsidRPr="00E039F9">
        <w:rPr>
          <w:rFonts w:ascii="仿宋_GB2312" w:eastAsia="仿宋_GB2312" w:hint="eastAsia"/>
          <w:color w:val="000000"/>
          <w:sz w:val="24"/>
          <w:szCs w:val="24"/>
        </w:rPr>
        <w:t>报告。</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41</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教育系统行政事业单位对所占用的财产物资实行季度互审制度。按季度统计，年终决算，由基建站、资产管理中心和教育局会计管理中心汇总后向教育局计财科上报。</w:t>
      </w:r>
    </w:p>
    <w:p w:rsidR="00C116C9" w:rsidRPr="00E039F9" w:rsidRDefault="00C116C9" w:rsidP="00C116C9">
      <w:pPr>
        <w:spacing w:line="520" w:lineRule="exact"/>
        <w:ind w:rightChars="33" w:right="69" w:firstLine="567"/>
        <w:rPr>
          <w:rFonts w:ascii="仿宋_GB2312" w:eastAsia="仿宋_GB2312"/>
          <w:color w:val="000000"/>
          <w:sz w:val="24"/>
          <w:szCs w:val="24"/>
        </w:rPr>
      </w:pPr>
      <w:r w:rsidRPr="00E039F9">
        <w:rPr>
          <w:rFonts w:ascii="仿宋_GB2312" w:eastAsia="仿宋_GB2312" w:hint="eastAsia"/>
          <w:b/>
          <w:bCs/>
          <w:color w:val="000000"/>
          <w:sz w:val="24"/>
          <w:szCs w:val="24"/>
        </w:rPr>
        <w:t>第</w:t>
      </w:r>
      <w:r w:rsidR="00FF5504">
        <w:rPr>
          <w:rFonts w:ascii="仿宋_GB2312" w:eastAsia="仿宋_GB2312" w:hint="eastAsia"/>
          <w:b/>
          <w:bCs/>
          <w:color w:val="000000"/>
          <w:sz w:val="24"/>
          <w:szCs w:val="24"/>
        </w:rPr>
        <w:t>42</w:t>
      </w:r>
      <w:r w:rsidRPr="00E039F9">
        <w:rPr>
          <w:rFonts w:ascii="仿宋_GB2312" w:eastAsia="仿宋_GB2312" w:hint="eastAsia"/>
          <w:b/>
          <w:bCs/>
          <w:color w:val="000000"/>
          <w:sz w:val="24"/>
          <w:szCs w:val="24"/>
        </w:rPr>
        <w:t>条</w:t>
      </w:r>
      <w:r w:rsidRPr="00E039F9">
        <w:rPr>
          <w:rFonts w:ascii="仿宋_GB2312" w:eastAsia="仿宋_GB2312" w:hint="eastAsia"/>
          <w:color w:val="000000"/>
          <w:sz w:val="24"/>
          <w:szCs w:val="24"/>
        </w:rPr>
        <w:t xml:space="preserve">  单位财产物资报告是教育局、区财政局编制和安排事业单位预算的重要参考依据。单位在报送报表时，应做到内容完整、数字准确，同时对财产物资变动、使用和结存情况做出文字分析说明。教育局将充分利用财产物资信息报告，全面、动态地掌握各单位财产物资占有使用状况，建立和完善财产物资管理与预算管理有效结合的激励和约束机制。</w:t>
      </w:r>
    </w:p>
    <w:p w:rsidR="00C116C9" w:rsidRPr="00E039F9" w:rsidRDefault="00C116C9" w:rsidP="00C116C9">
      <w:pPr>
        <w:spacing w:line="500" w:lineRule="exact"/>
        <w:ind w:rightChars="33" w:right="69"/>
        <w:jc w:val="center"/>
        <w:rPr>
          <w:rStyle w:val="a7"/>
          <w:rFonts w:ascii="仿宋_GB2312" w:eastAsia="仿宋_GB2312"/>
          <w:color w:val="000000"/>
          <w:sz w:val="24"/>
          <w:szCs w:val="24"/>
        </w:rPr>
      </w:pPr>
    </w:p>
    <w:p w:rsidR="00C116C9" w:rsidRPr="00E039F9" w:rsidRDefault="00C116C9" w:rsidP="00C116C9">
      <w:pPr>
        <w:spacing w:line="500" w:lineRule="exact"/>
        <w:ind w:rightChars="33" w:right="69"/>
        <w:jc w:val="center"/>
        <w:rPr>
          <w:rStyle w:val="a7"/>
          <w:rFonts w:ascii="仿宋_GB2312" w:eastAsia="仿宋_GB2312"/>
          <w:color w:val="000000"/>
          <w:sz w:val="24"/>
          <w:szCs w:val="24"/>
        </w:rPr>
      </w:pPr>
      <w:r w:rsidRPr="00E039F9">
        <w:rPr>
          <w:rStyle w:val="a7"/>
          <w:rFonts w:ascii="仿宋_GB2312" w:eastAsia="仿宋_GB2312" w:hint="eastAsia"/>
          <w:color w:val="000000"/>
          <w:sz w:val="24"/>
          <w:szCs w:val="24"/>
        </w:rPr>
        <w:t>第</w:t>
      </w:r>
      <w:r w:rsidR="00FF5504">
        <w:rPr>
          <w:rStyle w:val="a7"/>
          <w:rFonts w:ascii="仿宋_GB2312" w:eastAsia="仿宋_GB2312" w:hint="eastAsia"/>
          <w:color w:val="000000"/>
          <w:sz w:val="24"/>
          <w:szCs w:val="24"/>
        </w:rPr>
        <w:t>九</w:t>
      </w:r>
      <w:r w:rsidRPr="00E039F9">
        <w:rPr>
          <w:rStyle w:val="a7"/>
          <w:rFonts w:ascii="仿宋_GB2312" w:eastAsia="仿宋_GB2312" w:hint="eastAsia"/>
          <w:color w:val="000000"/>
          <w:sz w:val="24"/>
          <w:szCs w:val="24"/>
        </w:rPr>
        <w:t>章  财产物资管理的责任</w:t>
      </w:r>
    </w:p>
    <w:p w:rsidR="00C116C9" w:rsidRPr="00E039F9" w:rsidRDefault="00C116C9" w:rsidP="00C116C9">
      <w:pPr>
        <w:spacing w:line="500" w:lineRule="exact"/>
        <w:ind w:rightChars="33" w:right="69"/>
        <w:jc w:val="center"/>
        <w:rPr>
          <w:rFonts w:ascii="仿宋_GB2312" w:eastAsia="仿宋_GB2312"/>
          <w:color w:val="000000"/>
          <w:sz w:val="24"/>
          <w:szCs w:val="24"/>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43</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教育系统行政事业单位的财产物资是国有资产的重要组成部分。</w:t>
      </w:r>
      <w:r w:rsidR="00FF5504">
        <w:rPr>
          <w:rFonts w:ascii="仿宋_GB2312" w:eastAsia="仿宋_GB2312" w:hint="eastAsia"/>
          <w:color w:val="000000"/>
          <w:sz w:val="24"/>
          <w:szCs w:val="24"/>
        </w:rPr>
        <w:t>学校</w:t>
      </w:r>
      <w:r w:rsidRPr="00E039F9">
        <w:rPr>
          <w:rFonts w:ascii="仿宋_GB2312" w:eastAsia="仿宋_GB2312" w:hint="eastAsia"/>
          <w:color w:val="000000"/>
          <w:sz w:val="24"/>
          <w:szCs w:val="24"/>
        </w:rPr>
        <w:t>及工作人员，都有管好用好财产物资的义务和责任，依法维护单位财产物资的安全完整，提高财产物资使用效益。</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44</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教育系统行政事业单位应当建立健全科学合理、可追溯的行政事业单位财产物资监督管理责任制，将财产物资监督、管理的责任落实到具体部门、单位和个人。</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45</w:t>
      </w:r>
      <w:r w:rsidRPr="00E039F9">
        <w:rPr>
          <w:rFonts w:ascii="仿宋_GB2312" w:eastAsia="仿宋_GB2312" w:hint="eastAsia"/>
          <w:b/>
          <w:color w:val="000000"/>
          <w:sz w:val="24"/>
          <w:szCs w:val="24"/>
        </w:rPr>
        <w:t xml:space="preserve">条  </w:t>
      </w:r>
      <w:r w:rsidRPr="00E039F9">
        <w:rPr>
          <w:rFonts w:ascii="仿宋_GB2312" w:eastAsia="仿宋_GB2312" w:hint="eastAsia"/>
          <w:color w:val="000000"/>
          <w:sz w:val="24"/>
          <w:szCs w:val="24"/>
        </w:rPr>
        <w:t>教育系统行政事业单位财产物资监督应当坚持单位内部监督与财政监督、审计监督、社会监督相结合，事前监督与事中监督、事后监督相结合，日常监督与专项检查相结合。</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46</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徐汇区教育局是徐汇区教育系统各单位财产物资委托监管部门。所属单位财产物资的占有、使用，有下列行为之一的，教育局主管部门有权责令其改正，并按规定，追究单位主管领导和直接责任人员的责任：</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lastRenderedPageBreak/>
        <w:t>（一）</w:t>
      </w:r>
      <w:r w:rsidRPr="00E039F9">
        <w:rPr>
          <w:rFonts w:ascii="仿宋_GB2312" w:eastAsia="仿宋_GB2312" w:hint="eastAsia"/>
          <w:color w:val="000000"/>
          <w:sz w:val="24"/>
          <w:szCs w:val="24"/>
        </w:rPr>
        <w:t>未按其职责要求，财产物资管理不善，造成重大流失的；</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（二）</w:t>
      </w:r>
      <w:r w:rsidRPr="00E039F9">
        <w:rPr>
          <w:rFonts w:ascii="仿宋_GB2312" w:eastAsia="仿宋_GB2312" w:hint="eastAsia"/>
          <w:color w:val="000000"/>
          <w:sz w:val="24"/>
          <w:szCs w:val="24"/>
        </w:rPr>
        <w:t>不能如实进行产权登记、填报财产物资报表、隐瞒真实情况的；</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（三）</w:t>
      </w:r>
      <w:r w:rsidRPr="00E039F9">
        <w:rPr>
          <w:rFonts w:ascii="仿宋_GB2312" w:eastAsia="仿宋_GB2312" w:hint="eastAsia"/>
          <w:color w:val="000000"/>
          <w:sz w:val="24"/>
          <w:szCs w:val="24"/>
        </w:rPr>
        <w:t>擅自转让、处置财产物资和用于经营投资的；</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（四）</w:t>
      </w:r>
      <w:r w:rsidRPr="00E039F9">
        <w:rPr>
          <w:rFonts w:ascii="仿宋_GB2312" w:eastAsia="仿宋_GB2312" w:hint="eastAsia"/>
          <w:color w:val="000000"/>
          <w:sz w:val="24"/>
          <w:szCs w:val="24"/>
        </w:rPr>
        <w:t>弄虚作假，以各种名目侵占财产物资和利用职权谋取私利的；</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（五）</w:t>
      </w:r>
      <w:r w:rsidRPr="00E039F9">
        <w:rPr>
          <w:rFonts w:ascii="仿宋_GB2312" w:eastAsia="仿宋_GB2312" w:hint="eastAsia"/>
          <w:color w:val="000000"/>
          <w:sz w:val="24"/>
          <w:szCs w:val="24"/>
        </w:rPr>
        <w:t>对用于经营投资的财产物资，不认真进行监督管理，不履行投资者权益、收缴财产物资收益的。</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47</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w:t>
      </w:r>
      <w:r w:rsidR="00FF5504">
        <w:rPr>
          <w:rFonts w:ascii="仿宋_GB2312" w:eastAsia="仿宋_GB2312" w:hint="eastAsia"/>
          <w:color w:val="000000"/>
          <w:sz w:val="24"/>
          <w:szCs w:val="24"/>
        </w:rPr>
        <w:t>本</w:t>
      </w:r>
      <w:r w:rsidRPr="00E039F9">
        <w:rPr>
          <w:rFonts w:ascii="仿宋_GB2312" w:eastAsia="仿宋_GB2312" w:hint="eastAsia"/>
          <w:color w:val="000000"/>
          <w:sz w:val="24"/>
          <w:szCs w:val="24"/>
        </w:rPr>
        <w:t>单位的工作人员违反本规定的，依据国务院令（第427号）《财政违法行为处罚处分条例》的规定进行处罚、处理、处分。情节严重、造成财产物资大量流失、构成犯罪的，由司法机关依法追究刑事责任。</w:t>
      </w:r>
    </w:p>
    <w:p w:rsidR="00C116C9" w:rsidRPr="00E039F9" w:rsidRDefault="00C116C9" w:rsidP="00C116C9">
      <w:pPr>
        <w:spacing w:line="500" w:lineRule="exact"/>
        <w:ind w:rightChars="33" w:right="69"/>
        <w:jc w:val="center"/>
        <w:rPr>
          <w:rStyle w:val="a7"/>
          <w:rFonts w:ascii="仿宋_GB2312" w:eastAsia="仿宋_GB2312"/>
          <w:color w:val="000000"/>
          <w:sz w:val="24"/>
          <w:szCs w:val="24"/>
        </w:rPr>
      </w:pPr>
    </w:p>
    <w:p w:rsidR="00C116C9" w:rsidRPr="00E039F9" w:rsidRDefault="00C116C9" w:rsidP="00C116C9">
      <w:pPr>
        <w:spacing w:line="500" w:lineRule="exact"/>
        <w:ind w:rightChars="33" w:right="69"/>
        <w:jc w:val="center"/>
        <w:rPr>
          <w:rFonts w:ascii="仿宋_GB2312" w:eastAsia="仿宋_GB2312"/>
          <w:color w:val="000000"/>
          <w:sz w:val="24"/>
          <w:szCs w:val="24"/>
        </w:rPr>
      </w:pPr>
      <w:r w:rsidRPr="00E039F9">
        <w:rPr>
          <w:rStyle w:val="a7"/>
          <w:rFonts w:ascii="仿宋_GB2312" w:eastAsia="仿宋_GB2312" w:hint="eastAsia"/>
          <w:color w:val="000000"/>
          <w:sz w:val="24"/>
          <w:szCs w:val="24"/>
        </w:rPr>
        <w:t>第十章  附   则</w:t>
      </w:r>
    </w:p>
    <w:p w:rsidR="00C116C9" w:rsidRPr="00E039F9" w:rsidRDefault="00C116C9" w:rsidP="00C116C9">
      <w:pPr>
        <w:spacing w:line="500" w:lineRule="exact"/>
        <w:ind w:rightChars="33" w:right="69" w:firstLine="567"/>
        <w:jc w:val="center"/>
        <w:rPr>
          <w:rFonts w:ascii="仿宋_GB2312" w:eastAsia="仿宋_GB2312"/>
          <w:b/>
          <w:color w:val="000000"/>
          <w:sz w:val="24"/>
          <w:szCs w:val="24"/>
        </w:rPr>
      </w:pP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48</w:t>
      </w:r>
      <w:r w:rsidRPr="00E039F9">
        <w:rPr>
          <w:rFonts w:ascii="仿宋_GB2312" w:eastAsia="仿宋_GB2312" w:hint="eastAsia"/>
          <w:b/>
          <w:color w:val="000000"/>
          <w:sz w:val="24"/>
          <w:szCs w:val="24"/>
        </w:rPr>
        <w:t>条</w:t>
      </w:r>
      <w:r w:rsidR="00FF5504">
        <w:rPr>
          <w:rFonts w:ascii="仿宋_GB2312" w:eastAsia="仿宋_GB2312" w:hint="eastAsia"/>
          <w:b/>
          <w:color w:val="000000"/>
          <w:sz w:val="24"/>
          <w:szCs w:val="24"/>
        </w:rPr>
        <w:t xml:space="preserve">   </w:t>
      </w:r>
      <w:r w:rsidRPr="00E039F9">
        <w:rPr>
          <w:rFonts w:ascii="仿宋_GB2312" w:eastAsia="仿宋_GB2312" w:hint="eastAsia"/>
          <w:color w:val="000000"/>
          <w:sz w:val="24"/>
          <w:szCs w:val="24"/>
        </w:rPr>
        <w:t>本单位财产物资管理的规章制度，</w:t>
      </w:r>
      <w:r w:rsidR="00FF5504">
        <w:rPr>
          <w:rFonts w:ascii="仿宋_GB2312" w:eastAsia="仿宋_GB2312" w:hint="eastAsia"/>
          <w:color w:val="000000"/>
          <w:sz w:val="24"/>
          <w:szCs w:val="24"/>
        </w:rPr>
        <w:t>要</w:t>
      </w:r>
      <w:r w:rsidRPr="00E039F9">
        <w:rPr>
          <w:rFonts w:ascii="仿宋_GB2312" w:eastAsia="仿宋_GB2312" w:hint="eastAsia"/>
          <w:color w:val="000000"/>
          <w:sz w:val="24"/>
          <w:szCs w:val="24"/>
        </w:rPr>
        <w:t>报教育局基建站备案。</w:t>
      </w:r>
    </w:p>
    <w:p w:rsidR="00C116C9" w:rsidRPr="00E039F9" w:rsidRDefault="00C116C9" w:rsidP="00C116C9">
      <w:pPr>
        <w:spacing w:line="500" w:lineRule="exact"/>
        <w:ind w:rightChars="33" w:right="69" w:firstLine="567"/>
        <w:rPr>
          <w:rFonts w:ascii="仿宋_GB2312" w:eastAsia="仿宋_GB2312"/>
          <w:color w:val="000000"/>
          <w:sz w:val="24"/>
          <w:szCs w:val="24"/>
        </w:rPr>
      </w:pPr>
      <w:r w:rsidRPr="00E039F9">
        <w:rPr>
          <w:rFonts w:ascii="仿宋_GB2312" w:eastAsia="仿宋_GB2312" w:hint="eastAsia"/>
          <w:b/>
          <w:color w:val="000000"/>
          <w:sz w:val="24"/>
          <w:szCs w:val="24"/>
        </w:rPr>
        <w:t>第</w:t>
      </w:r>
      <w:r w:rsidR="00FF5504">
        <w:rPr>
          <w:rFonts w:ascii="仿宋_GB2312" w:eastAsia="仿宋_GB2312" w:hint="eastAsia"/>
          <w:b/>
          <w:color w:val="000000"/>
          <w:sz w:val="24"/>
          <w:szCs w:val="24"/>
        </w:rPr>
        <w:t>49</w:t>
      </w:r>
      <w:r w:rsidRPr="00E039F9">
        <w:rPr>
          <w:rFonts w:ascii="仿宋_GB2312" w:eastAsia="仿宋_GB2312" w:hint="eastAsia"/>
          <w:b/>
          <w:color w:val="000000"/>
          <w:sz w:val="24"/>
          <w:szCs w:val="24"/>
        </w:rPr>
        <w:t>条</w:t>
      </w:r>
      <w:r w:rsidRPr="00E039F9">
        <w:rPr>
          <w:rFonts w:ascii="仿宋_GB2312" w:eastAsia="仿宋_GB2312" w:hint="eastAsia"/>
          <w:color w:val="000000"/>
          <w:sz w:val="24"/>
          <w:szCs w:val="24"/>
        </w:rPr>
        <w:t xml:space="preserve">  本办法自2014年</w:t>
      </w:r>
      <w:r w:rsidR="00FF5504">
        <w:rPr>
          <w:rFonts w:ascii="仿宋_GB2312" w:eastAsia="仿宋_GB2312" w:hint="eastAsia"/>
          <w:color w:val="000000"/>
          <w:sz w:val="24"/>
          <w:szCs w:val="24"/>
        </w:rPr>
        <w:t>2</w:t>
      </w:r>
      <w:r w:rsidRPr="00E039F9">
        <w:rPr>
          <w:rFonts w:ascii="仿宋_GB2312" w:eastAsia="仿宋_GB2312" w:hint="eastAsia"/>
          <w:color w:val="000000"/>
          <w:sz w:val="24"/>
          <w:szCs w:val="24"/>
        </w:rPr>
        <w:t>月1 日起试行，此前颁布的有关财产物资管理的规定与本办法不一致的，按照本办法执行。</w:t>
      </w:r>
    </w:p>
    <w:p w:rsidR="00C116C9" w:rsidRPr="00E039F9" w:rsidRDefault="00C116C9" w:rsidP="00E039F9">
      <w:pPr>
        <w:spacing w:line="400" w:lineRule="exact"/>
        <w:ind w:firstLineChars="200" w:firstLine="480"/>
        <w:rPr>
          <w:rFonts w:ascii="仿宋_GB2312" w:eastAsia="仿宋_GB2312"/>
          <w:sz w:val="24"/>
          <w:szCs w:val="24"/>
        </w:rPr>
      </w:pPr>
    </w:p>
    <w:p w:rsidR="00C116C9" w:rsidRPr="00E039F9" w:rsidRDefault="00C116C9" w:rsidP="00E039F9">
      <w:pPr>
        <w:spacing w:line="400" w:lineRule="exact"/>
        <w:ind w:firstLineChars="200" w:firstLine="480"/>
        <w:rPr>
          <w:rFonts w:ascii="仿宋_GB2312" w:eastAsia="仿宋_GB2312"/>
          <w:sz w:val="24"/>
          <w:szCs w:val="24"/>
        </w:rPr>
      </w:pPr>
    </w:p>
    <w:p w:rsidR="00C116C9" w:rsidRPr="00E039F9" w:rsidRDefault="00C116C9" w:rsidP="00C116C9">
      <w:pPr>
        <w:widowControl/>
        <w:spacing w:line="560" w:lineRule="exact"/>
        <w:jc w:val="center"/>
        <w:rPr>
          <w:rFonts w:ascii="仿宋_GB2312" w:eastAsia="仿宋_GB2312" w:hAnsi="宋体" w:cs="宋体"/>
          <w:color w:val="000000"/>
          <w:kern w:val="0"/>
          <w:sz w:val="24"/>
          <w:szCs w:val="24"/>
        </w:rPr>
      </w:pPr>
      <w:r w:rsidRPr="00E039F9">
        <w:rPr>
          <w:rFonts w:ascii="仿宋_GB2312" w:eastAsia="仿宋_GB2312" w:hAnsi="宋体" w:cs="宋体" w:hint="eastAsia"/>
          <w:color w:val="000000"/>
          <w:kern w:val="0"/>
          <w:sz w:val="24"/>
          <w:szCs w:val="24"/>
        </w:rPr>
        <w:t xml:space="preserve">                             上海市</w:t>
      </w:r>
      <w:r w:rsidR="00FF5504">
        <w:rPr>
          <w:rFonts w:ascii="仿宋_GB2312" w:eastAsia="仿宋_GB2312" w:hAnsi="宋体" w:cs="宋体" w:hint="eastAsia"/>
          <w:color w:val="000000"/>
          <w:kern w:val="0"/>
          <w:sz w:val="24"/>
          <w:szCs w:val="24"/>
        </w:rPr>
        <w:t>龙</w:t>
      </w:r>
      <w:proofErr w:type="gramStart"/>
      <w:r w:rsidR="00FF5504">
        <w:rPr>
          <w:rFonts w:ascii="仿宋_GB2312" w:eastAsia="仿宋_GB2312" w:hAnsi="宋体" w:cs="宋体" w:hint="eastAsia"/>
          <w:color w:val="000000"/>
          <w:kern w:val="0"/>
          <w:sz w:val="24"/>
          <w:szCs w:val="24"/>
        </w:rPr>
        <w:t>漕</w:t>
      </w:r>
      <w:proofErr w:type="gramEnd"/>
      <w:r w:rsidR="00FF5504">
        <w:rPr>
          <w:rFonts w:ascii="仿宋_GB2312" w:eastAsia="仿宋_GB2312" w:hAnsi="宋体" w:cs="宋体" w:hint="eastAsia"/>
          <w:color w:val="000000"/>
          <w:kern w:val="0"/>
          <w:sz w:val="24"/>
          <w:szCs w:val="24"/>
        </w:rPr>
        <w:t>中学</w:t>
      </w:r>
    </w:p>
    <w:p w:rsidR="00C116C9" w:rsidRDefault="00C116C9" w:rsidP="00C116C9">
      <w:pPr>
        <w:widowControl/>
        <w:spacing w:line="560" w:lineRule="exact"/>
        <w:jc w:val="center"/>
        <w:rPr>
          <w:rFonts w:ascii="仿宋_GB2312" w:eastAsia="仿宋_GB2312" w:hAnsi="宋体" w:cs="宋体"/>
          <w:color w:val="000000"/>
          <w:kern w:val="0"/>
          <w:sz w:val="24"/>
          <w:szCs w:val="24"/>
        </w:rPr>
      </w:pPr>
      <w:r w:rsidRPr="00E039F9">
        <w:rPr>
          <w:rFonts w:ascii="仿宋_GB2312" w:eastAsia="仿宋_GB2312" w:hAnsi="宋体" w:cs="宋体" w:hint="eastAsia"/>
          <w:color w:val="000000"/>
          <w:kern w:val="0"/>
          <w:sz w:val="24"/>
          <w:szCs w:val="24"/>
        </w:rPr>
        <w:t xml:space="preserve">                        </w:t>
      </w:r>
      <w:r w:rsidR="00FF5504">
        <w:rPr>
          <w:rFonts w:ascii="仿宋_GB2312" w:eastAsia="仿宋_GB2312" w:hAnsi="宋体" w:cs="宋体" w:hint="eastAsia"/>
          <w:color w:val="000000"/>
          <w:kern w:val="0"/>
          <w:sz w:val="24"/>
          <w:szCs w:val="24"/>
        </w:rPr>
        <w:t>    </w:t>
      </w:r>
      <w:r w:rsidRPr="00E039F9">
        <w:rPr>
          <w:rFonts w:ascii="仿宋_GB2312" w:eastAsia="仿宋_GB2312" w:hAnsi="宋体" w:cs="宋体" w:hint="eastAsia"/>
          <w:color w:val="000000"/>
          <w:kern w:val="0"/>
          <w:sz w:val="24"/>
          <w:szCs w:val="24"/>
        </w:rPr>
        <w:t>2014年</w:t>
      </w:r>
      <w:r w:rsidR="00FF5504">
        <w:rPr>
          <w:rFonts w:ascii="仿宋_GB2312" w:eastAsia="仿宋_GB2312" w:hAnsi="宋体" w:cs="宋体" w:hint="eastAsia"/>
          <w:color w:val="000000"/>
          <w:kern w:val="0"/>
          <w:sz w:val="24"/>
          <w:szCs w:val="24"/>
        </w:rPr>
        <w:t>2</w:t>
      </w:r>
      <w:r w:rsidRPr="00E039F9">
        <w:rPr>
          <w:rFonts w:ascii="仿宋_GB2312" w:eastAsia="仿宋_GB2312" w:hAnsi="宋体" w:cs="宋体" w:hint="eastAsia"/>
          <w:color w:val="000000"/>
          <w:kern w:val="0"/>
          <w:sz w:val="24"/>
          <w:szCs w:val="24"/>
        </w:rPr>
        <w:t>月</w:t>
      </w:r>
      <w:r w:rsidR="00FF5504">
        <w:rPr>
          <w:rFonts w:ascii="仿宋_GB2312" w:eastAsia="仿宋_GB2312" w:hAnsi="宋体" w:cs="宋体" w:hint="eastAsia"/>
          <w:color w:val="000000"/>
          <w:kern w:val="0"/>
          <w:sz w:val="24"/>
          <w:szCs w:val="24"/>
        </w:rPr>
        <w:t>1</w:t>
      </w:r>
      <w:r w:rsidRPr="00E039F9">
        <w:rPr>
          <w:rFonts w:ascii="仿宋_GB2312" w:eastAsia="仿宋_GB2312" w:hAnsi="宋体" w:cs="宋体" w:hint="eastAsia"/>
          <w:color w:val="000000"/>
          <w:kern w:val="0"/>
          <w:sz w:val="24"/>
          <w:szCs w:val="24"/>
        </w:rPr>
        <w:t>日</w:t>
      </w:r>
      <w:r w:rsidR="00FF5504">
        <w:rPr>
          <w:rFonts w:ascii="仿宋_GB2312" w:eastAsia="仿宋_GB2312" w:hAnsi="宋体" w:cs="宋体" w:hint="eastAsia"/>
          <w:color w:val="000000"/>
          <w:kern w:val="0"/>
          <w:sz w:val="24"/>
          <w:szCs w:val="24"/>
        </w:rPr>
        <w:t>制定</w:t>
      </w:r>
    </w:p>
    <w:p w:rsidR="00FF5504" w:rsidRDefault="00FF5504" w:rsidP="00C116C9">
      <w:pPr>
        <w:widowControl/>
        <w:spacing w:line="56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2018年6月1日修订</w:t>
      </w:r>
    </w:p>
    <w:p w:rsidR="003571D7" w:rsidRDefault="003571D7" w:rsidP="00C116C9">
      <w:pPr>
        <w:widowControl/>
        <w:spacing w:line="560" w:lineRule="exact"/>
        <w:jc w:val="center"/>
        <w:rPr>
          <w:rFonts w:ascii="仿宋_GB2312" w:eastAsia="仿宋_GB2312" w:hAnsi="宋体" w:cs="宋体"/>
          <w:color w:val="000000"/>
          <w:kern w:val="0"/>
          <w:sz w:val="24"/>
          <w:szCs w:val="24"/>
        </w:rPr>
      </w:pPr>
    </w:p>
    <w:p w:rsidR="003571D7" w:rsidRDefault="003571D7" w:rsidP="00C116C9">
      <w:pPr>
        <w:widowControl/>
        <w:spacing w:line="560" w:lineRule="exact"/>
        <w:jc w:val="center"/>
        <w:rPr>
          <w:rFonts w:ascii="仿宋_GB2312" w:eastAsia="仿宋_GB2312" w:hAnsi="宋体" w:cs="宋体"/>
          <w:color w:val="000000"/>
          <w:kern w:val="0"/>
          <w:sz w:val="24"/>
          <w:szCs w:val="24"/>
        </w:rPr>
      </w:pPr>
    </w:p>
    <w:p w:rsidR="003571D7" w:rsidRDefault="003571D7" w:rsidP="00C116C9">
      <w:pPr>
        <w:widowControl/>
        <w:spacing w:line="560" w:lineRule="exact"/>
        <w:jc w:val="center"/>
        <w:rPr>
          <w:rFonts w:ascii="仿宋_GB2312" w:eastAsia="仿宋_GB2312" w:hAnsi="宋体" w:cs="宋体"/>
          <w:color w:val="000000"/>
          <w:kern w:val="0"/>
          <w:sz w:val="24"/>
          <w:szCs w:val="24"/>
        </w:rPr>
      </w:pPr>
    </w:p>
    <w:p w:rsidR="003571D7" w:rsidRDefault="003571D7" w:rsidP="00C116C9">
      <w:pPr>
        <w:widowControl/>
        <w:spacing w:line="560" w:lineRule="exact"/>
        <w:jc w:val="center"/>
        <w:rPr>
          <w:rFonts w:ascii="仿宋_GB2312" w:eastAsia="仿宋_GB2312" w:hAnsi="宋体" w:cs="宋体"/>
          <w:color w:val="000000"/>
          <w:kern w:val="0"/>
          <w:sz w:val="24"/>
          <w:szCs w:val="24"/>
        </w:rPr>
      </w:pPr>
    </w:p>
    <w:p w:rsidR="003571D7" w:rsidRDefault="003571D7" w:rsidP="00C116C9">
      <w:pPr>
        <w:widowControl/>
        <w:spacing w:line="560" w:lineRule="exact"/>
        <w:jc w:val="center"/>
        <w:rPr>
          <w:rFonts w:ascii="仿宋_GB2312" w:eastAsia="仿宋_GB2312" w:hAnsi="宋体" w:cs="宋体"/>
          <w:color w:val="000000"/>
          <w:kern w:val="0"/>
          <w:sz w:val="24"/>
          <w:szCs w:val="24"/>
        </w:rPr>
      </w:pPr>
    </w:p>
    <w:p w:rsidR="003571D7" w:rsidRDefault="003571D7" w:rsidP="00C116C9">
      <w:pPr>
        <w:widowControl/>
        <w:spacing w:line="560" w:lineRule="exact"/>
        <w:jc w:val="center"/>
        <w:rPr>
          <w:rFonts w:ascii="仿宋_GB2312" w:eastAsia="仿宋_GB2312" w:hAnsi="宋体" w:cs="宋体"/>
          <w:color w:val="000000"/>
          <w:kern w:val="0"/>
          <w:sz w:val="24"/>
          <w:szCs w:val="24"/>
        </w:rPr>
      </w:pPr>
    </w:p>
    <w:p w:rsidR="003571D7" w:rsidRDefault="003571D7" w:rsidP="00C116C9">
      <w:pPr>
        <w:widowControl/>
        <w:spacing w:line="560" w:lineRule="exact"/>
        <w:jc w:val="center"/>
        <w:rPr>
          <w:rFonts w:ascii="仿宋_GB2312" w:eastAsia="仿宋_GB2312" w:hAnsi="宋体" w:cs="宋体"/>
          <w:color w:val="000000"/>
          <w:kern w:val="0"/>
          <w:sz w:val="24"/>
          <w:szCs w:val="24"/>
        </w:rPr>
      </w:pPr>
    </w:p>
    <w:p w:rsidR="007E51D3" w:rsidRPr="00810E1E" w:rsidRDefault="00D948D5" w:rsidP="007E51D3">
      <w:pPr>
        <w:widowControl/>
        <w:spacing w:line="56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上海市</w:t>
      </w:r>
      <w:r w:rsidR="007E51D3" w:rsidRPr="00810E1E">
        <w:rPr>
          <w:rFonts w:ascii="仿宋_GB2312" w:eastAsia="仿宋_GB2312" w:hAnsi="宋体" w:cs="宋体" w:hint="eastAsia"/>
          <w:color w:val="000000"/>
          <w:kern w:val="0"/>
          <w:sz w:val="32"/>
          <w:szCs w:val="32"/>
        </w:rPr>
        <w:t>龙漕中学请购单</w:t>
      </w:r>
    </w:p>
    <w:p w:rsidR="007E51D3" w:rsidRDefault="007E51D3" w:rsidP="007E51D3">
      <w:pPr>
        <w:widowControl/>
        <w:spacing w:line="560" w:lineRule="exact"/>
        <w:rPr>
          <w:rFonts w:ascii="仿宋_GB2312" w:eastAsia="仿宋_GB2312" w:hAnsi="宋体" w:cs="宋体" w:hint="eastAsia"/>
          <w:color w:val="000000"/>
          <w:kern w:val="0"/>
          <w:sz w:val="28"/>
          <w:szCs w:val="28"/>
        </w:rPr>
      </w:pPr>
    </w:p>
    <w:tbl>
      <w:tblPr>
        <w:tblStyle w:val="a9"/>
        <w:tblW w:w="0" w:type="auto"/>
        <w:tblLook w:val="04A0"/>
      </w:tblPr>
      <w:tblGrid>
        <w:gridCol w:w="1668"/>
        <w:gridCol w:w="1172"/>
        <w:gridCol w:w="1420"/>
        <w:gridCol w:w="1420"/>
        <w:gridCol w:w="1421"/>
        <w:gridCol w:w="1421"/>
      </w:tblGrid>
      <w:tr w:rsidR="007E51D3" w:rsidTr="007E51D3">
        <w:tc>
          <w:tcPr>
            <w:tcW w:w="1668" w:type="dxa"/>
            <w:vAlign w:val="center"/>
          </w:tcPr>
          <w:p w:rsidR="007E51D3" w:rsidRPr="00810E1E" w:rsidRDefault="007E51D3" w:rsidP="007E51D3">
            <w:pPr>
              <w:widowControl/>
              <w:jc w:val="center"/>
              <w:rPr>
                <w:rFonts w:ascii="宋体" w:eastAsia="宋体" w:hAnsi="宋体" w:cs="宋体"/>
                <w:color w:val="000000"/>
                <w:kern w:val="0"/>
                <w:sz w:val="28"/>
                <w:szCs w:val="28"/>
              </w:rPr>
            </w:pPr>
            <w:r w:rsidRPr="00810E1E">
              <w:rPr>
                <w:rFonts w:ascii="宋体" w:eastAsia="宋体" w:hAnsi="宋体" w:cs="宋体" w:hint="eastAsia"/>
                <w:color w:val="000000"/>
                <w:kern w:val="0"/>
                <w:sz w:val="28"/>
                <w:szCs w:val="28"/>
              </w:rPr>
              <w:t>采购物品名称</w:t>
            </w:r>
          </w:p>
        </w:tc>
        <w:tc>
          <w:tcPr>
            <w:tcW w:w="1172" w:type="dxa"/>
            <w:vAlign w:val="center"/>
          </w:tcPr>
          <w:p w:rsidR="007E51D3" w:rsidRPr="00810E1E" w:rsidRDefault="007E51D3" w:rsidP="007E51D3">
            <w:pPr>
              <w:widowControl/>
              <w:jc w:val="center"/>
              <w:rPr>
                <w:rFonts w:ascii="宋体" w:eastAsia="宋体" w:hAnsi="宋体" w:cs="宋体"/>
                <w:color w:val="000000"/>
                <w:kern w:val="0"/>
                <w:sz w:val="28"/>
                <w:szCs w:val="28"/>
              </w:rPr>
            </w:pPr>
            <w:r w:rsidRPr="00810E1E">
              <w:rPr>
                <w:rFonts w:ascii="宋体" w:eastAsia="宋体" w:hAnsi="宋体" w:cs="宋体" w:hint="eastAsia"/>
                <w:color w:val="000000"/>
                <w:kern w:val="0"/>
                <w:sz w:val="28"/>
                <w:szCs w:val="28"/>
              </w:rPr>
              <w:t>数量</w:t>
            </w:r>
          </w:p>
        </w:tc>
        <w:tc>
          <w:tcPr>
            <w:tcW w:w="1420" w:type="dxa"/>
            <w:vAlign w:val="center"/>
          </w:tcPr>
          <w:p w:rsidR="007E51D3" w:rsidRPr="00810E1E" w:rsidRDefault="007E51D3" w:rsidP="007E51D3">
            <w:pPr>
              <w:widowControl/>
              <w:jc w:val="center"/>
              <w:rPr>
                <w:rFonts w:ascii="宋体" w:eastAsia="宋体" w:hAnsi="宋体" w:cs="宋体"/>
                <w:color w:val="000000"/>
                <w:kern w:val="0"/>
                <w:sz w:val="28"/>
                <w:szCs w:val="28"/>
              </w:rPr>
            </w:pPr>
            <w:r w:rsidRPr="00810E1E">
              <w:rPr>
                <w:rFonts w:ascii="宋体" w:eastAsia="宋体" w:hAnsi="宋体" w:cs="宋体" w:hint="eastAsia"/>
                <w:color w:val="000000"/>
                <w:kern w:val="0"/>
                <w:sz w:val="28"/>
                <w:szCs w:val="28"/>
              </w:rPr>
              <w:t>用途</w:t>
            </w:r>
          </w:p>
        </w:tc>
        <w:tc>
          <w:tcPr>
            <w:tcW w:w="1420" w:type="dxa"/>
            <w:vAlign w:val="center"/>
          </w:tcPr>
          <w:p w:rsidR="007E51D3" w:rsidRPr="00810E1E" w:rsidRDefault="007E51D3" w:rsidP="007E51D3">
            <w:pPr>
              <w:widowControl/>
              <w:jc w:val="center"/>
              <w:rPr>
                <w:rFonts w:ascii="宋体" w:eastAsia="宋体" w:hAnsi="宋体" w:cs="宋体"/>
                <w:color w:val="000000"/>
                <w:kern w:val="0"/>
                <w:sz w:val="28"/>
                <w:szCs w:val="28"/>
              </w:rPr>
            </w:pPr>
            <w:r w:rsidRPr="00810E1E">
              <w:rPr>
                <w:rFonts w:ascii="宋体" w:eastAsia="宋体" w:hAnsi="宋体" w:cs="宋体" w:hint="eastAsia"/>
                <w:color w:val="000000"/>
                <w:kern w:val="0"/>
                <w:sz w:val="28"/>
                <w:szCs w:val="28"/>
              </w:rPr>
              <w:t>使用日期</w:t>
            </w:r>
          </w:p>
        </w:tc>
        <w:tc>
          <w:tcPr>
            <w:tcW w:w="1421" w:type="dxa"/>
            <w:vAlign w:val="center"/>
          </w:tcPr>
          <w:p w:rsidR="007E51D3" w:rsidRPr="00810E1E" w:rsidRDefault="007E51D3" w:rsidP="007E51D3">
            <w:pPr>
              <w:widowControl/>
              <w:jc w:val="center"/>
              <w:rPr>
                <w:rFonts w:ascii="宋体" w:eastAsia="宋体" w:hAnsi="宋体" w:cs="宋体"/>
                <w:color w:val="000000"/>
                <w:kern w:val="0"/>
                <w:sz w:val="28"/>
                <w:szCs w:val="28"/>
              </w:rPr>
            </w:pPr>
            <w:r w:rsidRPr="00810E1E">
              <w:rPr>
                <w:rFonts w:ascii="宋体" w:eastAsia="宋体" w:hAnsi="宋体" w:cs="宋体" w:hint="eastAsia"/>
                <w:color w:val="000000"/>
                <w:kern w:val="0"/>
                <w:sz w:val="28"/>
                <w:szCs w:val="28"/>
              </w:rPr>
              <w:t>预算价格</w:t>
            </w:r>
          </w:p>
        </w:tc>
        <w:tc>
          <w:tcPr>
            <w:tcW w:w="1421" w:type="dxa"/>
            <w:vAlign w:val="center"/>
          </w:tcPr>
          <w:p w:rsidR="007E51D3" w:rsidRPr="00810E1E" w:rsidRDefault="007E51D3" w:rsidP="007E51D3">
            <w:pPr>
              <w:widowControl/>
              <w:jc w:val="center"/>
              <w:rPr>
                <w:rFonts w:ascii="宋体" w:eastAsia="宋体" w:hAnsi="宋体" w:cs="宋体"/>
                <w:color w:val="000000"/>
                <w:kern w:val="0"/>
                <w:sz w:val="28"/>
                <w:szCs w:val="28"/>
              </w:rPr>
            </w:pPr>
            <w:r w:rsidRPr="00810E1E">
              <w:rPr>
                <w:rFonts w:ascii="宋体" w:eastAsia="宋体" w:hAnsi="宋体" w:cs="宋体" w:hint="eastAsia"/>
                <w:color w:val="000000"/>
                <w:kern w:val="0"/>
                <w:sz w:val="28"/>
                <w:szCs w:val="28"/>
              </w:rPr>
              <w:t>备注</w:t>
            </w:r>
          </w:p>
        </w:tc>
      </w:tr>
      <w:tr w:rsidR="007E51D3" w:rsidTr="007E51D3">
        <w:tc>
          <w:tcPr>
            <w:tcW w:w="1668"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p w:rsidR="00D948D5" w:rsidRDefault="00D948D5" w:rsidP="007E51D3">
            <w:pPr>
              <w:widowControl/>
              <w:spacing w:line="560" w:lineRule="exact"/>
              <w:jc w:val="center"/>
              <w:rPr>
                <w:rFonts w:ascii="仿宋_GB2312" w:eastAsia="仿宋_GB2312" w:hAnsi="宋体" w:cs="宋体" w:hint="eastAsia"/>
                <w:color w:val="000000"/>
                <w:kern w:val="0"/>
                <w:sz w:val="28"/>
                <w:szCs w:val="28"/>
              </w:rPr>
            </w:pPr>
          </w:p>
        </w:tc>
        <w:tc>
          <w:tcPr>
            <w:tcW w:w="1172"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1"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1"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r>
      <w:tr w:rsidR="007E51D3" w:rsidTr="007E51D3">
        <w:tc>
          <w:tcPr>
            <w:tcW w:w="1668"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p w:rsidR="00D948D5" w:rsidRDefault="00D948D5" w:rsidP="007E51D3">
            <w:pPr>
              <w:widowControl/>
              <w:spacing w:line="560" w:lineRule="exact"/>
              <w:jc w:val="center"/>
              <w:rPr>
                <w:rFonts w:ascii="仿宋_GB2312" w:eastAsia="仿宋_GB2312" w:hAnsi="宋体" w:cs="宋体" w:hint="eastAsia"/>
                <w:color w:val="000000"/>
                <w:kern w:val="0"/>
                <w:sz w:val="28"/>
                <w:szCs w:val="28"/>
              </w:rPr>
            </w:pPr>
          </w:p>
        </w:tc>
        <w:tc>
          <w:tcPr>
            <w:tcW w:w="1172"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1"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1"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r>
      <w:tr w:rsidR="007E51D3" w:rsidTr="007E51D3">
        <w:tc>
          <w:tcPr>
            <w:tcW w:w="1668"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p w:rsidR="00D948D5" w:rsidRDefault="00D948D5" w:rsidP="007E51D3">
            <w:pPr>
              <w:widowControl/>
              <w:spacing w:line="560" w:lineRule="exact"/>
              <w:jc w:val="center"/>
              <w:rPr>
                <w:rFonts w:ascii="仿宋_GB2312" w:eastAsia="仿宋_GB2312" w:hAnsi="宋体" w:cs="宋体" w:hint="eastAsia"/>
                <w:color w:val="000000"/>
                <w:kern w:val="0"/>
                <w:sz w:val="28"/>
                <w:szCs w:val="28"/>
              </w:rPr>
            </w:pPr>
          </w:p>
        </w:tc>
        <w:tc>
          <w:tcPr>
            <w:tcW w:w="1172"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1"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1"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r>
      <w:tr w:rsidR="007E51D3" w:rsidTr="007E51D3">
        <w:tc>
          <w:tcPr>
            <w:tcW w:w="1668"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p w:rsidR="00D948D5" w:rsidRDefault="00D948D5" w:rsidP="007E51D3">
            <w:pPr>
              <w:widowControl/>
              <w:spacing w:line="560" w:lineRule="exact"/>
              <w:jc w:val="center"/>
              <w:rPr>
                <w:rFonts w:ascii="仿宋_GB2312" w:eastAsia="仿宋_GB2312" w:hAnsi="宋体" w:cs="宋体" w:hint="eastAsia"/>
                <w:color w:val="000000"/>
                <w:kern w:val="0"/>
                <w:sz w:val="28"/>
                <w:szCs w:val="28"/>
              </w:rPr>
            </w:pPr>
          </w:p>
        </w:tc>
        <w:tc>
          <w:tcPr>
            <w:tcW w:w="1172"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1"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1" w:type="dxa"/>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r>
      <w:tr w:rsidR="007E51D3" w:rsidTr="007E51D3">
        <w:tc>
          <w:tcPr>
            <w:tcW w:w="2840" w:type="dxa"/>
            <w:gridSpan w:val="2"/>
            <w:vMerge w:val="restart"/>
            <w:vAlign w:val="center"/>
          </w:tcPr>
          <w:p w:rsidR="007E51D3" w:rsidRDefault="007E51D3" w:rsidP="007E51D3">
            <w:pPr>
              <w:widowControl/>
              <w:jc w:val="center"/>
              <w:rPr>
                <w:rFonts w:ascii="仿宋_GB2312" w:eastAsia="仿宋_GB2312" w:hAnsi="宋体" w:cs="宋体" w:hint="eastAsia"/>
                <w:color w:val="000000"/>
                <w:kern w:val="0"/>
                <w:sz w:val="28"/>
                <w:szCs w:val="28"/>
              </w:rPr>
            </w:pPr>
            <w:r w:rsidRPr="007E51D3">
              <w:rPr>
                <w:rFonts w:ascii="宋体" w:eastAsia="宋体" w:hAnsi="宋体" w:cs="宋体" w:hint="eastAsia"/>
                <w:color w:val="000000"/>
                <w:kern w:val="0"/>
                <w:sz w:val="22"/>
              </w:rPr>
              <w:t>审核部门</w:t>
            </w:r>
          </w:p>
        </w:tc>
        <w:tc>
          <w:tcPr>
            <w:tcW w:w="1420" w:type="dxa"/>
            <w:vAlign w:val="center"/>
          </w:tcPr>
          <w:p w:rsidR="007E51D3" w:rsidRPr="003571D7" w:rsidRDefault="007E51D3" w:rsidP="007E51D3">
            <w:pPr>
              <w:widowControl/>
              <w:jc w:val="center"/>
              <w:rPr>
                <w:rFonts w:ascii="宋体" w:eastAsia="宋体" w:hAnsi="宋体" w:cs="宋体"/>
                <w:color w:val="000000"/>
                <w:kern w:val="0"/>
                <w:sz w:val="22"/>
              </w:rPr>
            </w:pPr>
            <w:r w:rsidRPr="003571D7">
              <w:rPr>
                <w:rFonts w:ascii="宋体" w:eastAsia="宋体" w:hAnsi="宋体" w:cs="宋体" w:hint="eastAsia"/>
                <w:color w:val="000000"/>
                <w:kern w:val="0"/>
                <w:sz w:val="22"/>
              </w:rPr>
              <w:t>部门负责人</w:t>
            </w:r>
          </w:p>
        </w:tc>
        <w:tc>
          <w:tcPr>
            <w:tcW w:w="4262" w:type="dxa"/>
            <w:gridSpan w:val="3"/>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r>
      <w:tr w:rsidR="007E51D3" w:rsidTr="007E51D3">
        <w:tc>
          <w:tcPr>
            <w:tcW w:w="2840" w:type="dxa"/>
            <w:gridSpan w:val="2"/>
            <w:vMerge/>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Pr="003571D7" w:rsidRDefault="007E51D3" w:rsidP="007E51D3">
            <w:pPr>
              <w:widowControl/>
              <w:jc w:val="center"/>
              <w:rPr>
                <w:rFonts w:ascii="宋体" w:eastAsia="宋体" w:hAnsi="宋体" w:cs="宋体"/>
                <w:color w:val="000000"/>
                <w:kern w:val="0"/>
                <w:sz w:val="22"/>
              </w:rPr>
            </w:pPr>
            <w:r w:rsidRPr="003571D7">
              <w:rPr>
                <w:rFonts w:ascii="宋体" w:eastAsia="宋体" w:hAnsi="宋体" w:cs="宋体" w:hint="eastAsia"/>
                <w:color w:val="000000"/>
                <w:kern w:val="0"/>
                <w:sz w:val="22"/>
              </w:rPr>
              <w:t>总务处负责人</w:t>
            </w:r>
          </w:p>
        </w:tc>
        <w:tc>
          <w:tcPr>
            <w:tcW w:w="4262" w:type="dxa"/>
            <w:gridSpan w:val="3"/>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r>
      <w:tr w:rsidR="007E51D3" w:rsidTr="007E51D3">
        <w:tc>
          <w:tcPr>
            <w:tcW w:w="2840" w:type="dxa"/>
            <w:gridSpan w:val="2"/>
            <w:vMerge/>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c>
          <w:tcPr>
            <w:tcW w:w="1420" w:type="dxa"/>
            <w:vAlign w:val="center"/>
          </w:tcPr>
          <w:p w:rsidR="007E51D3" w:rsidRPr="003571D7" w:rsidRDefault="007E51D3" w:rsidP="007E51D3">
            <w:pPr>
              <w:widowControl/>
              <w:jc w:val="center"/>
              <w:rPr>
                <w:rFonts w:ascii="宋体" w:eastAsia="宋体" w:hAnsi="宋体" w:cs="宋体"/>
                <w:color w:val="000000"/>
                <w:kern w:val="0"/>
                <w:sz w:val="22"/>
              </w:rPr>
            </w:pPr>
            <w:r w:rsidRPr="00505134">
              <w:rPr>
                <w:rFonts w:ascii="宋体" w:eastAsia="宋体" w:hAnsi="宋体" w:cs="宋体" w:hint="eastAsia"/>
                <w:color w:val="000000"/>
                <w:kern w:val="0"/>
                <w:sz w:val="22"/>
              </w:rPr>
              <w:t>单位负责人</w:t>
            </w:r>
          </w:p>
        </w:tc>
        <w:tc>
          <w:tcPr>
            <w:tcW w:w="4262" w:type="dxa"/>
            <w:gridSpan w:val="3"/>
            <w:vAlign w:val="center"/>
          </w:tcPr>
          <w:p w:rsidR="007E51D3" w:rsidRDefault="007E51D3" w:rsidP="007E51D3">
            <w:pPr>
              <w:widowControl/>
              <w:spacing w:line="560" w:lineRule="exact"/>
              <w:jc w:val="center"/>
              <w:rPr>
                <w:rFonts w:ascii="仿宋_GB2312" w:eastAsia="仿宋_GB2312" w:hAnsi="宋体" w:cs="宋体" w:hint="eastAsia"/>
                <w:color w:val="000000"/>
                <w:kern w:val="0"/>
                <w:sz w:val="28"/>
                <w:szCs w:val="28"/>
              </w:rPr>
            </w:pPr>
          </w:p>
        </w:tc>
      </w:tr>
      <w:tr w:rsidR="007E51D3" w:rsidTr="007E51D3">
        <w:tc>
          <w:tcPr>
            <w:tcW w:w="8522" w:type="dxa"/>
            <w:gridSpan w:val="6"/>
            <w:vAlign w:val="center"/>
          </w:tcPr>
          <w:p w:rsidR="007E51D3" w:rsidRDefault="007E51D3" w:rsidP="007E51D3">
            <w:pPr>
              <w:widowControl/>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1、</w:t>
            </w:r>
            <w:r w:rsidRPr="003571D7">
              <w:rPr>
                <w:rFonts w:ascii="宋体" w:eastAsia="宋体" w:hAnsi="宋体" w:cs="宋体" w:hint="eastAsia"/>
                <w:color w:val="000000"/>
                <w:kern w:val="0"/>
                <w:sz w:val="22"/>
              </w:rPr>
              <w:t>一般小额物品采购需提前三天审批采购；金额较大1000</w:t>
            </w:r>
            <w:r>
              <w:rPr>
                <w:rFonts w:ascii="宋体" w:eastAsia="宋体" w:hAnsi="宋体" w:cs="宋体" w:hint="eastAsia"/>
                <w:color w:val="000000"/>
                <w:kern w:val="0"/>
                <w:sz w:val="22"/>
              </w:rPr>
              <w:t>元以上提早一周审批采购。</w:t>
            </w:r>
          </w:p>
          <w:p w:rsidR="007E51D3" w:rsidRDefault="007E51D3" w:rsidP="007E51D3">
            <w:pPr>
              <w:widowControl/>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2、</w:t>
            </w:r>
            <w:r w:rsidRPr="00AE463B">
              <w:rPr>
                <w:rFonts w:ascii="宋体" w:eastAsia="宋体" w:hAnsi="宋体" w:cs="宋体" w:hint="eastAsia"/>
                <w:color w:val="000000"/>
                <w:kern w:val="0"/>
                <w:sz w:val="22"/>
              </w:rPr>
              <w:t>各学科、部门所需物品均向主管主任提出申请并填写请购单，经主管主任与总务主任商讨后决定采购与否。物资</w:t>
            </w:r>
            <w:r>
              <w:rPr>
                <w:rFonts w:ascii="宋体" w:eastAsia="宋体" w:hAnsi="宋体" w:cs="宋体" w:hint="eastAsia"/>
                <w:color w:val="000000"/>
                <w:kern w:val="0"/>
                <w:sz w:val="22"/>
              </w:rPr>
              <w:t>采购前必须填写龙</w:t>
            </w:r>
            <w:proofErr w:type="gramStart"/>
            <w:r>
              <w:rPr>
                <w:rFonts w:ascii="宋体" w:eastAsia="宋体" w:hAnsi="宋体" w:cs="宋体" w:hint="eastAsia"/>
                <w:color w:val="000000"/>
                <w:kern w:val="0"/>
                <w:sz w:val="22"/>
              </w:rPr>
              <w:t>漕</w:t>
            </w:r>
            <w:proofErr w:type="gramEnd"/>
            <w:r>
              <w:rPr>
                <w:rFonts w:ascii="宋体" w:eastAsia="宋体" w:hAnsi="宋体" w:cs="宋体" w:hint="eastAsia"/>
                <w:color w:val="000000"/>
                <w:kern w:val="0"/>
                <w:sz w:val="22"/>
              </w:rPr>
              <w:t>中学请购单，注明品名、数量、用途、日期。</w:t>
            </w:r>
          </w:p>
          <w:p w:rsidR="007E51D3" w:rsidRDefault="007E51D3" w:rsidP="007E51D3">
            <w:pPr>
              <w:widowControl/>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3、请购单（由本人或部门主任）提交总务主任，经</w:t>
            </w:r>
            <w:r w:rsidRPr="00AE463B">
              <w:rPr>
                <w:rFonts w:ascii="宋体" w:eastAsia="宋体" w:hAnsi="宋体" w:cs="宋体" w:hint="eastAsia"/>
                <w:color w:val="000000"/>
                <w:kern w:val="0"/>
                <w:sz w:val="22"/>
              </w:rPr>
              <w:t>总务主任核准。</w:t>
            </w:r>
          </w:p>
          <w:p w:rsidR="007E51D3" w:rsidRDefault="007E51D3" w:rsidP="007E51D3">
            <w:pPr>
              <w:widowControl/>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4、</w:t>
            </w:r>
            <w:r w:rsidRPr="00AE463B">
              <w:rPr>
                <w:rFonts w:ascii="宋体" w:eastAsia="宋体" w:hAnsi="宋体" w:cs="宋体" w:hint="eastAsia"/>
                <w:color w:val="000000"/>
                <w:kern w:val="0"/>
                <w:sz w:val="22"/>
              </w:rPr>
              <w:t>凡超过1000元的由总务主任提交校长批准方可采购，属于“三重一大”范围的按照《上海市龙漕中学“三重一大”事项集体决策制度》中的规定执行。</w:t>
            </w:r>
          </w:p>
          <w:p w:rsidR="007E51D3" w:rsidRDefault="007E51D3" w:rsidP="007E51D3">
            <w:pPr>
              <w:widowControl/>
              <w:spacing w:line="560" w:lineRule="exact"/>
              <w:ind w:firstLineChars="200" w:firstLine="440"/>
              <w:jc w:val="left"/>
              <w:rPr>
                <w:rFonts w:ascii="仿宋_GB2312" w:eastAsia="仿宋_GB2312" w:hAnsi="宋体" w:cs="宋体" w:hint="eastAsia"/>
                <w:color w:val="000000"/>
                <w:kern w:val="0"/>
                <w:sz w:val="28"/>
                <w:szCs w:val="28"/>
              </w:rPr>
            </w:pPr>
            <w:r>
              <w:rPr>
                <w:rFonts w:ascii="宋体" w:eastAsia="宋体" w:hAnsi="宋体" w:cs="宋体" w:hint="eastAsia"/>
                <w:color w:val="000000"/>
                <w:kern w:val="0"/>
                <w:sz w:val="22"/>
              </w:rPr>
              <w:t>5、</w:t>
            </w:r>
            <w:r w:rsidRPr="003571D7">
              <w:rPr>
                <w:rFonts w:ascii="宋体" w:eastAsia="宋体" w:hAnsi="宋体" w:cs="宋体" w:hint="eastAsia"/>
                <w:color w:val="000000"/>
                <w:kern w:val="0"/>
                <w:sz w:val="22"/>
              </w:rPr>
              <w:t>1000元以上10000元以下采取定点购买（选择较大型的超市定点购买）</w:t>
            </w:r>
            <w:r>
              <w:rPr>
                <w:rFonts w:ascii="宋体" w:eastAsia="宋体" w:hAnsi="宋体" w:cs="宋体" w:hint="eastAsia"/>
                <w:color w:val="000000"/>
                <w:kern w:val="0"/>
                <w:sz w:val="22"/>
              </w:rPr>
              <w:t>；</w:t>
            </w:r>
            <w:r w:rsidRPr="003571D7">
              <w:rPr>
                <w:rFonts w:ascii="宋体" w:eastAsia="宋体" w:hAnsi="宋体" w:cs="宋体" w:hint="eastAsia"/>
                <w:color w:val="000000"/>
                <w:kern w:val="0"/>
                <w:sz w:val="22"/>
              </w:rPr>
              <w:t>10000元以上必须由三人以上有关人员组成采购小组，货比三家后再定价购买。专业性较强或选择性较大的物品请使用部门派出专业管理人员协同采购。</w:t>
            </w:r>
          </w:p>
        </w:tc>
      </w:tr>
    </w:tbl>
    <w:p w:rsidR="007E51D3" w:rsidRDefault="00D948D5" w:rsidP="00D948D5">
      <w:pPr>
        <w:widowControl/>
        <w:spacing w:line="560" w:lineRule="exact"/>
        <w:jc w:val="righ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日期：      年       月      日</w:t>
      </w:r>
    </w:p>
    <w:p w:rsidR="00BE61B3" w:rsidRPr="00BE61B3" w:rsidRDefault="00BE61B3" w:rsidP="00D948D5">
      <w:pPr>
        <w:widowControl/>
        <w:spacing w:line="560" w:lineRule="exact"/>
        <w:jc w:val="center"/>
        <w:rPr>
          <w:rFonts w:ascii="仿宋_GB2312" w:eastAsia="仿宋_GB2312" w:hAnsi="宋体" w:cs="宋体" w:hint="eastAsia"/>
          <w:color w:val="000000"/>
          <w:kern w:val="0"/>
          <w:sz w:val="28"/>
          <w:szCs w:val="28"/>
        </w:rPr>
      </w:pPr>
      <w:r w:rsidRPr="00BE61B3">
        <w:rPr>
          <w:rFonts w:ascii="仿宋_GB2312" w:eastAsia="仿宋_GB2312" w:hAnsi="宋体" w:cs="宋体" w:hint="eastAsia"/>
          <w:color w:val="000000"/>
          <w:kern w:val="0"/>
          <w:sz w:val="28"/>
          <w:szCs w:val="28"/>
        </w:rPr>
        <w:lastRenderedPageBreak/>
        <w:t>上海市龙</w:t>
      </w:r>
      <w:proofErr w:type="gramStart"/>
      <w:r w:rsidRPr="00BE61B3">
        <w:rPr>
          <w:rFonts w:ascii="仿宋_GB2312" w:eastAsia="仿宋_GB2312" w:hAnsi="宋体" w:cs="宋体" w:hint="eastAsia"/>
          <w:color w:val="000000"/>
          <w:kern w:val="0"/>
          <w:sz w:val="28"/>
          <w:szCs w:val="28"/>
        </w:rPr>
        <w:t>漕</w:t>
      </w:r>
      <w:proofErr w:type="gramEnd"/>
      <w:r w:rsidRPr="00BE61B3">
        <w:rPr>
          <w:rFonts w:ascii="仿宋_GB2312" w:eastAsia="仿宋_GB2312" w:hAnsi="宋体" w:cs="宋体" w:hint="eastAsia"/>
          <w:color w:val="000000"/>
          <w:kern w:val="0"/>
          <w:sz w:val="28"/>
          <w:szCs w:val="28"/>
        </w:rPr>
        <w:t>中学化学危险品安全使用制度</w:t>
      </w:r>
    </w:p>
    <w:p w:rsidR="00BE61B3" w:rsidRPr="00BE61B3" w:rsidRDefault="00BE61B3" w:rsidP="00BE61B3">
      <w:pPr>
        <w:widowControl/>
        <w:spacing w:line="560" w:lineRule="exact"/>
        <w:jc w:val="center"/>
        <w:rPr>
          <w:rFonts w:ascii="仿宋_GB2312" w:eastAsia="仿宋_GB2312" w:hAnsi="宋体" w:cs="宋体"/>
          <w:color w:val="000000"/>
          <w:kern w:val="0"/>
          <w:sz w:val="24"/>
          <w:szCs w:val="24"/>
        </w:rPr>
      </w:pP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为了严格管理危险品，防止事故发生，保证学校安全，特制定本管理制度。</w:t>
      </w: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一、实验教学用化学危险药品必须贮藏在专用室、柜内，并按各自的危险特性，分类存放，不得和普通试剂混存或随意乱放。</w:t>
      </w: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二、化学危险药品柜，必须有专人管理。管理人员要有高度的责任感，懂得各种化学药品的危险特性，具有一定的防护知识。（专柜设两把钥匙，，原则上贰把钥匙由校人事干部和化学实验员专管）</w:t>
      </w: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三、化学危险品室要配备相应的消防设施，如灭火器、消防桶、沙土等，学校主管领导和专管人员要定期检查，节假日安排值班时，要把化学危险品室列为重点防范区。</w:t>
      </w: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四、定期对化学危险品的包装、标签、状态进行认真检查，并核对库存量，务使帐物一致。专管</w:t>
      </w:r>
      <w:proofErr w:type="gramStart"/>
      <w:r w:rsidRPr="00BE61B3">
        <w:rPr>
          <w:rFonts w:ascii="仿宋_GB2312" w:eastAsia="仿宋_GB2312" w:hAnsi="宋体" w:cs="宋体" w:hint="eastAsia"/>
          <w:color w:val="000000"/>
          <w:kern w:val="0"/>
          <w:sz w:val="24"/>
          <w:szCs w:val="24"/>
        </w:rPr>
        <w:t>员做好</w:t>
      </w:r>
      <w:proofErr w:type="gramEnd"/>
      <w:r w:rsidRPr="00BE61B3">
        <w:rPr>
          <w:rFonts w:ascii="仿宋_GB2312" w:eastAsia="仿宋_GB2312" w:hAnsi="宋体" w:cs="宋体" w:hint="eastAsia"/>
          <w:color w:val="000000"/>
          <w:kern w:val="0"/>
          <w:sz w:val="24"/>
          <w:szCs w:val="24"/>
        </w:rPr>
        <w:t>检查台账的记录。</w:t>
      </w: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五、危险物品的使用要有详细的领用、使用、退回记录（包括领用人、用途、领用数量、实际使用数量、剩余数量、领用和归还时间等），用剩数量及时退还保管。专管</w:t>
      </w:r>
      <w:proofErr w:type="gramStart"/>
      <w:r w:rsidRPr="00BE61B3">
        <w:rPr>
          <w:rFonts w:ascii="仿宋_GB2312" w:eastAsia="仿宋_GB2312" w:hAnsi="宋体" w:cs="宋体" w:hint="eastAsia"/>
          <w:color w:val="000000"/>
          <w:kern w:val="0"/>
          <w:sz w:val="24"/>
          <w:szCs w:val="24"/>
        </w:rPr>
        <w:t>员做好</w:t>
      </w:r>
      <w:proofErr w:type="gramEnd"/>
      <w:r w:rsidRPr="00BE61B3">
        <w:rPr>
          <w:rFonts w:ascii="仿宋_GB2312" w:eastAsia="仿宋_GB2312" w:hAnsi="宋体" w:cs="宋体" w:hint="eastAsia"/>
          <w:color w:val="000000"/>
          <w:kern w:val="0"/>
          <w:sz w:val="24"/>
          <w:szCs w:val="24"/>
        </w:rPr>
        <w:t>使用台账的记录与保管。</w:t>
      </w: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六、使用危险试剂进行实验前，必须向学生提出遵守安全操作规程的要求。教师领用危险品时，必须提前计算用量，填写危险试剂领用单,由专管人员和教师送取，不得让学生代替。</w:t>
      </w: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七、对实验中危险品的遗弃及废液、废渣要及时收集，妥善处理，不得在实验室存留，更不可随意倒入下水道。危险物品的空容器、变质料、废液渣，各单位应妥善处理或交由专业单位统一回收处理。严禁随意抛弃。</w:t>
      </w:r>
    </w:p>
    <w:p w:rsidR="00BE61B3" w:rsidRPr="00BE61B3" w:rsidRDefault="00BE61B3" w:rsidP="00BE61B3">
      <w:pPr>
        <w:widowControl/>
        <w:spacing w:line="560" w:lineRule="exact"/>
        <w:ind w:firstLineChars="200" w:firstLine="480"/>
        <w:jc w:val="lef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t>八、危险试剂的管理和使用方面如出现问题，除采取措施迅速排除外，必须及时向学校领导如实报告不得隐瞒。</w:t>
      </w:r>
    </w:p>
    <w:p w:rsidR="00BE61B3" w:rsidRPr="00BE61B3" w:rsidRDefault="00BE61B3" w:rsidP="00BE61B3">
      <w:pPr>
        <w:widowControl/>
        <w:spacing w:line="560" w:lineRule="exact"/>
        <w:jc w:val="right"/>
        <w:rPr>
          <w:rFonts w:ascii="仿宋_GB2312" w:eastAsia="仿宋_GB2312" w:hAnsi="宋体" w:cs="宋体" w:hint="eastAsia"/>
          <w:color w:val="000000"/>
          <w:kern w:val="0"/>
          <w:sz w:val="24"/>
          <w:szCs w:val="24"/>
        </w:rPr>
      </w:pPr>
      <w:r w:rsidRPr="00BE61B3">
        <w:rPr>
          <w:rFonts w:ascii="仿宋_GB2312" w:eastAsia="仿宋_GB2312" w:hAnsi="宋体" w:cs="宋体" w:hint="eastAsia"/>
          <w:color w:val="000000"/>
          <w:kern w:val="0"/>
          <w:sz w:val="24"/>
          <w:szCs w:val="24"/>
        </w:rPr>
        <w:lastRenderedPageBreak/>
        <w:t>上海市龙</w:t>
      </w:r>
      <w:proofErr w:type="gramStart"/>
      <w:r w:rsidRPr="00BE61B3">
        <w:rPr>
          <w:rFonts w:ascii="仿宋_GB2312" w:eastAsia="仿宋_GB2312" w:hAnsi="宋体" w:cs="宋体" w:hint="eastAsia"/>
          <w:color w:val="000000"/>
          <w:kern w:val="0"/>
          <w:sz w:val="24"/>
          <w:szCs w:val="24"/>
        </w:rPr>
        <w:t>漕</w:t>
      </w:r>
      <w:proofErr w:type="gramEnd"/>
      <w:r w:rsidRPr="00BE61B3">
        <w:rPr>
          <w:rFonts w:ascii="仿宋_GB2312" w:eastAsia="仿宋_GB2312" w:hAnsi="宋体" w:cs="宋体" w:hint="eastAsia"/>
          <w:color w:val="000000"/>
          <w:kern w:val="0"/>
          <w:sz w:val="24"/>
          <w:szCs w:val="24"/>
        </w:rPr>
        <w:t>中学</w:t>
      </w:r>
    </w:p>
    <w:p w:rsidR="003571D7" w:rsidRPr="00E039F9" w:rsidRDefault="00BE61B3" w:rsidP="00BE61B3">
      <w:pPr>
        <w:widowControl/>
        <w:spacing w:line="560" w:lineRule="exact"/>
        <w:jc w:val="right"/>
        <w:rPr>
          <w:rFonts w:ascii="仿宋_GB2312" w:eastAsia="仿宋_GB2312" w:hAnsi="宋体" w:cs="宋体"/>
          <w:color w:val="000000"/>
          <w:kern w:val="0"/>
          <w:sz w:val="24"/>
          <w:szCs w:val="24"/>
        </w:rPr>
      </w:pPr>
      <w:r w:rsidRPr="00BE61B3">
        <w:rPr>
          <w:rFonts w:ascii="仿宋_GB2312" w:eastAsia="仿宋_GB2312" w:hAnsi="宋体" w:cs="宋体" w:hint="eastAsia"/>
          <w:color w:val="000000"/>
          <w:kern w:val="0"/>
          <w:sz w:val="24"/>
          <w:szCs w:val="24"/>
        </w:rPr>
        <w:t>2018年6月修订</w:t>
      </w:r>
    </w:p>
    <w:sectPr w:rsidR="003571D7" w:rsidRPr="00E039F9" w:rsidSect="006A3F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7DD" w:rsidRDefault="00A757DD" w:rsidP="00B72755">
      <w:r>
        <w:separator/>
      </w:r>
    </w:p>
  </w:endnote>
  <w:endnote w:type="continuationSeparator" w:id="0">
    <w:p w:rsidR="00A757DD" w:rsidRDefault="00A757DD" w:rsidP="00B72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38813"/>
      <w:docPartObj>
        <w:docPartGallery w:val="Page Numbers (Bottom of Page)"/>
        <w:docPartUnique/>
      </w:docPartObj>
    </w:sdtPr>
    <w:sdtContent>
      <w:p w:rsidR="007E51D3" w:rsidRDefault="007E51D3">
        <w:pPr>
          <w:pStyle w:val="a4"/>
        </w:pPr>
        <w:fldSimple w:instr=" PAGE   \* MERGEFORMAT ">
          <w:r w:rsidR="007D42A4" w:rsidRPr="007D42A4">
            <w:rPr>
              <w:noProof/>
              <w:lang w:val="zh-CN"/>
            </w:rPr>
            <w:t>22</w:t>
          </w:r>
        </w:fldSimple>
      </w:p>
    </w:sdtContent>
  </w:sdt>
  <w:p w:rsidR="007E51D3" w:rsidRDefault="007E51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7DD" w:rsidRDefault="00A757DD" w:rsidP="00B72755">
      <w:r>
        <w:separator/>
      </w:r>
    </w:p>
  </w:footnote>
  <w:footnote w:type="continuationSeparator" w:id="0">
    <w:p w:rsidR="00A757DD" w:rsidRDefault="00A757DD" w:rsidP="00B72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45D7"/>
    <w:multiLevelType w:val="hybridMultilevel"/>
    <w:tmpl w:val="B3C89EC6"/>
    <w:lvl w:ilvl="0" w:tplc="319808D2">
      <w:start w:val="1"/>
      <w:numFmt w:val="japaneseCounting"/>
      <w:lvlText w:val="第%1章"/>
      <w:lvlJc w:val="left"/>
      <w:pPr>
        <w:tabs>
          <w:tab w:val="num" w:pos="1185"/>
        </w:tabs>
        <w:ind w:left="1185" w:hanging="1185"/>
      </w:pPr>
      <w:rPr>
        <w:rFonts w:hint="default"/>
      </w:rPr>
    </w:lvl>
    <w:lvl w:ilvl="1" w:tplc="A462D63C">
      <w:start w:val="1"/>
      <w:numFmt w:val="decimal"/>
      <w:lvlText w:val="第%2条"/>
      <w:lvlJc w:val="left"/>
      <w:pPr>
        <w:tabs>
          <w:tab w:val="num" w:pos="1290"/>
        </w:tabs>
        <w:ind w:left="1290" w:hanging="870"/>
      </w:pPr>
      <w:rPr>
        <w:rFonts w:ascii="仿宋_GB2312"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6316E0F"/>
    <w:multiLevelType w:val="hybridMultilevel"/>
    <w:tmpl w:val="ABEC325C"/>
    <w:lvl w:ilvl="0" w:tplc="E1BA5CE8">
      <w:start w:val="6"/>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CD80255"/>
    <w:multiLevelType w:val="hybridMultilevel"/>
    <w:tmpl w:val="0C382346"/>
    <w:lvl w:ilvl="0" w:tplc="99945D12">
      <w:start w:val="1"/>
      <w:numFmt w:val="japaneseCounting"/>
      <w:lvlText w:val="第%1章"/>
      <w:lvlJc w:val="left"/>
      <w:pPr>
        <w:ind w:left="1941" w:hanging="756"/>
      </w:pPr>
      <w:rPr>
        <w:rFonts w:hint="default"/>
      </w:rPr>
    </w:lvl>
    <w:lvl w:ilvl="1" w:tplc="04090019" w:tentative="1">
      <w:start w:val="1"/>
      <w:numFmt w:val="lowerLetter"/>
      <w:lvlText w:val="%2)"/>
      <w:lvlJc w:val="left"/>
      <w:pPr>
        <w:ind w:left="2025" w:hanging="420"/>
      </w:pPr>
    </w:lvl>
    <w:lvl w:ilvl="2" w:tplc="0409001B" w:tentative="1">
      <w:start w:val="1"/>
      <w:numFmt w:val="lowerRoman"/>
      <w:lvlText w:val="%3."/>
      <w:lvlJc w:val="right"/>
      <w:pPr>
        <w:ind w:left="2445" w:hanging="420"/>
      </w:pPr>
    </w:lvl>
    <w:lvl w:ilvl="3" w:tplc="0409000F" w:tentative="1">
      <w:start w:val="1"/>
      <w:numFmt w:val="decimal"/>
      <w:lvlText w:val="%4."/>
      <w:lvlJc w:val="left"/>
      <w:pPr>
        <w:ind w:left="2865" w:hanging="420"/>
      </w:pPr>
    </w:lvl>
    <w:lvl w:ilvl="4" w:tplc="04090019" w:tentative="1">
      <w:start w:val="1"/>
      <w:numFmt w:val="lowerLetter"/>
      <w:lvlText w:val="%5)"/>
      <w:lvlJc w:val="left"/>
      <w:pPr>
        <w:ind w:left="3285" w:hanging="420"/>
      </w:pPr>
    </w:lvl>
    <w:lvl w:ilvl="5" w:tplc="0409001B" w:tentative="1">
      <w:start w:val="1"/>
      <w:numFmt w:val="lowerRoman"/>
      <w:lvlText w:val="%6."/>
      <w:lvlJc w:val="right"/>
      <w:pPr>
        <w:ind w:left="3705" w:hanging="420"/>
      </w:pPr>
    </w:lvl>
    <w:lvl w:ilvl="6" w:tplc="0409000F" w:tentative="1">
      <w:start w:val="1"/>
      <w:numFmt w:val="decimal"/>
      <w:lvlText w:val="%7."/>
      <w:lvlJc w:val="left"/>
      <w:pPr>
        <w:ind w:left="4125" w:hanging="420"/>
      </w:pPr>
    </w:lvl>
    <w:lvl w:ilvl="7" w:tplc="04090019" w:tentative="1">
      <w:start w:val="1"/>
      <w:numFmt w:val="lowerLetter"/>
      <w:lvlText w:val="%8)"/>
      <w:lvlJc w:val="left"/>
      <w:pPr>
        <w:ind w:left="4545" w:hanging="420"/>
      </w:pPr>
    </w:lvl>
    <w:lvl w:ilvl="8" w:tplc="0409001B" w:tentative="1">
      <w:start w:val="1"/>
      <w:numFmt w:val="lowerRoman"/>
      <w:lvlText w:val="%9."/>
      <w:lvlJc w:val="right"/>
      <w:pPr>
        <w:ind w:left="496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755"/>
    <w:rsid w:val="000002B9"/>
    <w:rsid w:val="0000064E"/>
    <w:rsid w:val="00001CB3"/>
    <w:rsid w:val="000042CF"/>
    <w:rsid w:val="00005CBA"/>
    <w:rsid w:val="0001166F"/>
    <w:rsid w:val="00011CE4"/>
    <w:rsid w:val="00011D66"/>
    <w:rsid w:val="00012AA6"/>
    <w:rsid w:val="0001331F"/>
    <w:rsid w:val="00014833"/>
    <w:rsid w:val="00014EE8"/>
    <w:rsid w:val="000155AA"/>
    <w:rsid w:val="0001652D"/>
    <w:rsid w:val="000204B7"/>
    <w:rsid w:val="0002056A"/>
    <w:rsid w:val="000218DF"/>
    <w:rsid w:val="00021E9F"/>
    <w:rsid w:val="0002380B"/>
    <w:rsid w:val="00032405"/>
    <w:rsid w:val="0003312F"/>
    <w:rsid w:val="0003536B"/>
    <w:rsid w:val="000359BE"/>
    <w:rsid w:val="00035C25"/>
    <w:rsid w:val="0003688C"/>
    <w:rsid w:val="00036EE5"/>
    <w:rsid w:val="00037299"/>
    <w:rsid w:val="00037D1B"/>
    <w:rsid w:val="00037E63"/>
    <w:rsid w:val="000418A6"/>
    <w:rsid w:val="00042EC3"/>
    <w:rsid w:val="000431FB"/>
    <w:rsid w:val="00043BCC"/>
    <w:rsid w:val="00044234"/>
    <w:rsid w:val="00044241"/>
    <w:rsid w:val="000442B0"/>
    <w:rsid w:val="000457FF"/>
    <w:rsid w:val="00045A26"/>
    <w:rsid w:val="000467DF"/>
    <w:rsid w:val="00046F7A"/>
    <w:rsid w:val="0004779D"/>
    <w:rsid w:val="00047DBC"/>
    <w:rsid w:val="00050F29"/>
    <w:rsid w:val="0005120D"/>
    <w:rsid w:val="0005257E"/>
    <w:rsid w:val="00052D6A"/>
    <w:rsid w:val="00054A38"/>
    <w:rsid w:val="00055D0B"/>
    <w:rsid w:val="00055ED0"/>
    <w:rsid w:val="00056230"/>
    <w:rsid w:val="000616A6"/>
    <w:rsid w:val="00061F49"/>
    <w:rsid w:val="00062070"/>
    <w:rsid w:val="00062932"/>
    <w:rsid w:val="00062B34"/>
    <w:rsid w:val="00062C16"/>
    <w:rsid w:val="00064804"/>
    <w:rsid w:val="00065A11"/>
    <w:rsid w:val="000667AD"/>
    <w:rsid w:val="000679CF"/>
    <w:rsid w:val="00067C71"/>
    <w:rsid w:val="000705FD"/>
    <w:rsid w:val="0007114F"/>
    <w:rsid w:val="00071811"/>
    <w:rsid w:val="00071927"/>
    <w:rsid w:val="00071EBC"/>
    <w:rsid w:val="00071F39"/>
    <w:rsid w:val="0007278F"/>
    <w:rsid w:val="00072D26"/>
    <w:rsid w:val="00073E9A"/>
    <w:rsid w:val="000740BD"/>
    <w:rsid w:val="0007423D"/>
    <w:rsid w:val="00074DD1"/>
    <w:rsid w:val="00076684"/>
    <w:rsid w:val="000767F3"/>
    <w:rsid w:val="000776F4"/>
    <w:rsid w:val="00077B04"/>
    <w:rsid w:val="00080BD7"/>
    <w:rsid w:val="00081467"/>
    <w:rsid w:val="00081665"/>
    <w:rsid w:val="00081E37"/>
    <w:rsid w:val="0008234F"/>
    <w:rsid w:val="00082B48"/>
    <w:rsid w:val="0008379D"/>
    <w:rsid w:val="00084879"/>
    <w:rsid w:val="00084BD9"/>
    <w:rsid w:val="000857C0"/>
    <w:rsid w:val="00090AF2"/>
    <w:rsid w:val="0009162B"/>
    <w:rsid w:val="00091665"/>
    <w:rsid w:val="000917F6"/>
    <w:rsid w:val="0009196C"/>
    <w:rsid w:val="00091984"/>
    <w:rsid w:val="00091BB3"/>
    <w:rsid w:val="000927F6"/>
    <w:rsid w:val="000946A2"/>
    <w:rsid w:val="00094E47"/>
    <w:rsid w:val="00095B5F"/>
    <w:rsid w:val="00095EFC"/>
    <w:rsid w:val="0009646F"/>
    <w:rsid w:val="000965DD"/>
    <w:rsid w:val="0009703C"/>
    <w:rsid w:val="000A03AD"/>
    <w:rsid w:val="000A0495"/>
    <w:rsid w:val="000A0F08"/>
    <w:rsid w:val="000A16EC"/>
    <w:rsid w:val="000A214D"/>
    <w:rsid w:val="000A23C3"/>
    <w:rsid w:val="000A30DB"/>
    <w:rsid w:val="000A5056"/>
    <w:rsid w:val="000A50EF"/>
    <w:rsid w:val="000A7571"/>
    <w:rsid w:val="000B0579"/>
    <w:rsid w:val="000B0904"/>
    <w:rsid w:val="000B0E87"/>
    <w:rsid w:val="000B15F7"/>
    <w:rsid w:val="000B30A0"/>
    <w:rsid w:val="000B42EB"/>
    <w:rsid w:val="000B47C3"/>
    <w:rsid w:val="000B485F"/>
    <w:rsid w:val="000B6855"/>
    <w:rsid w:val="000B701C"/>
    <w:rsid w:val="000B741F"/>
    <w:rsid w:val="000B769A"/>
    <w:rsid w:val="000C4175"/>
    <w:rsid w:val="000C4954"/>
    <w:rsid w:val="000C4A25"/>
    <w:rsid w:val="000C4B24"/>
    <w:rsid w:val="000C59F3"/>
    <w:rsid w:val="000C778C"/>
    <w:rsid w:val="000D1014"/>
    <w:rsid w:val="000D14F4"/>
    <w:rsid w:val="000D1FE2"/>
    <w:rsid w:val="000D3105"/>
    <w:rsid w:val="000D4221"/>
    <w:rsid w:val="000D504B"/>
    <w:rsid w:val="000D56DD"/>
    <w:rsid w:val="000D5CBD"/>
    <w:rsid w:val="000D6724"/>
    <w:rsid w:val="000D719C"/>
    <w:rsid w:val="000D7B2F"/>
    <w:rsid w:val="000E064A"/>
    <w:rsid w:val="000E0883"/>
    <w:rsid w:val="000E0965"/>
    <w:rsid w:val="000E3380"/>
    <w:rsid w:val="000E36FD"/>
    <w:rsid w:val="000E3720"/>
    <w:rsid w:val="000E4395"/>
    <w:rsid w:val="000E5782"/>
    <w:rsid w:val="000E6625"/>
    <w:rsid w:val="000E6885"/>
    <w:rsid w:val="000F14AB"/>
    <w:rsid w:val="000F1882"/>
    <w:rsid w:val="000F2A12"/>
    <w:rsid w:val="000F4FB3"/>
    <w:rsid w:val="000F5016"/>
    <w:rsid w:val="000F5DDE"/>
    <w:rsid w:val="000F6796"/>
    <w:rsid w:val="000F7290"/>
    <w:rsid w:val="000F7ADE"/>
    <w:rsid w:val="0010022A"/>
    <w:rsid w:val="0010035B"/>
    <w:rsid w:val="00100621"/>
    <w:rsid w:val="00101C4E"/>
    <w:rsid w:val="0010289A"/>
    <w:rsid w:val="001031D9"/>
    <w:rsid w:val="001046BE"/>
    <w:rsid w:val="001046DE"/>
    <w:rsid w:val="001048C3"/>
    <w:rsid w:val="001056D6"/>
    <w:rsid w:val="00107247"/>
    <w:rsid w:val="00107B27"/>
    <w:rsid w:val="00113A78"/>
    <w:rsid w:val="00113A83"/>
    <w:rsid w:val="00113E18"/>
    <w:rsid w:val="00114077"/>
    <w:rsid w:val="001145AE"/>
    <w:rsid w:val="0011494C"/>
    <w:rsid w:val="00114DD9"/>
    <w:rsid w:val="0011715E"/>
    <w:rsid w:val="001172E9"/>
    <w:rsid w:val="00121471"/>
    <w:rsid w:val="00121EDA"/>
    <w:rsid w:val="0012219A"/>
    <w:rsid w:val="001234A8"/>
    <w:rsid w:val="001236AA"/>
    <w:rsid w:val="00123894"/>
    <w:rsid w:val="00123A96"/>
    <w:rsid w:val="00123C70"/>
    <w:rsid w:val="00123CB5"/>
    <w:rsid w:val="0012577D"/>
    <w:rsid w:val="00125792"/>
    <w:rsid w:val="001268D3"/>
    <w:rsid w:val="00130E35"/>
    <w:rsid w:val="00131296"/>
    <w:rsid w:val="00131364"/>
    <w:rsid w:val="00131C78"/>
    <w:rsid w:val="001324FE"/>
    <w:rsid w:val="00132D16"/>
    <w:rsid w:val="0013303E"/>
    <w:rsid w:val="00133351"/>
    <w:rsid w:val="001336B5"/>
    <w:rsid w:val="00134782"/>
    <w:rsid w:val="00134CED"/>
    <w:rsid w:val="0013502D"/>
    <w:rsid w:val="0013520E"/>
    <w:rsid w:val="001368C2"/>
    <w:rsid w:val="0013778A"/>
    <w:rsid w:val="0013780A"/>
    <w:rsid w:val="00137F8F"/>
    <w:rsid w:val="00140684"/>
    <w:rsid w:val="001406F0"/>
    <w:rsid w:val="0014222D"/>
    <w:rsid w:val="001430B2"/>
    <w:rsid w:val="00143634"/>
    <w:rsid w:val="001439A4"/>
    <w:rsid w:val="00143A91"/>
    <w:rsid w:val="001443A5"/>
    <w:rsid w:val="001449D6"/>
    <w:rsid w:val="001457AB"/>
    <w:rsid w:val="00145E3F"/>
    <w:rsid w:val="00146171"/>
    <w:rsid w:val="001465BB"/>
    <w:rsid w:val="001469AB"/>
    <w:rsid w:val="00146BF2"/>
    <w:rsid w:val="00146DD3"/>
    <w:rsid w:val="00147693"/>
    <w:rsid w:val="00147CA6"/>
    <w:rsid w:val="001500E2"/>
    <w:rsid w:val="0015120F"/>
    <w:rsid w:val="001516A4"/>
    <w:rsid w:val="00151B1C"/>
    <w:rsid w:val="00154037"/>
    <w:rsid w:val="00155083"/>
    <w:rsid w:val="00155335"/>
    <w:rsid w:val="0016010C"/>
    <w:rsid w:val="00160E94"/>
    <w:rsid w:val="00161273"/>
    <w:rsid w:val="00162059"/>
    <w:rsid w:val="00162E37"/>
    <w:rsid w:val="00164BAD"/>
    <w:rsid w:val="00164CD8"/>
    <w:rsid w:val="00165724"/>
    <w:rsid w:val="00165E85"/>
    <w:rsid w:val="00167173"/>
    <w:rsid w:val="00167739"/>
    <w:rsid w:val="00170894"/>
    <w:rsid w:val="0017193D"/>
    <w:rsid w:val="00172931"/>
    <w:rsid w:val="00175F61"/>
    <w:rsid w:val="001765E8"/>
    <w:rsid w:val="00176D9B"/>
    <w:rsid w:val="00176ED4"/>
    <w:rsid w:val="00177A06"/>
    <w:rsid w:val="0018065D"/>
    <w:rsid w:val="00180715"/>
    <w:rsid w:val="0018104D"/>
    <w:rsid w:val="001819D7"/>
    <w:rsid w:val="00181DF1"/>
    <w:rsid w:val="00181E16"/>
    <w:rsid w:val="0018225C"/>
    <w:rsid w:val="001825D0"/>
    <w:rsid w:val="001825DF"/>
    <w:rsid w:val="00183CDE"/>
    <w:rsid w:val="00183DD8"/>
    <w:rsid w:val="001842F3"/>
    <w:rsid w:val="00184B0E"/>
    <w:rsid w:val="00185363"/>
    <w:rsid w:val="001863A2"/>
    <w:rsid w:val="00186D03"/>
    <w:rsid w:val="00187A61"/>
    <w:rsid w:val="001917C8"/>
    <w:rsid w:val="00193290"/>
    <w:rsid w:val="00193C8B"/>
    <w:rsid w:val="0019419C"/>
    <w:rsid w:val="001942B2"/>
    <w:rsid w:val="00196032"/>
    <w:rsid w:val="001969A2"/>
    <w:rsid w:val="00197F14"/>
    <w:rsid w:val="001A0C8C"/>
    <w:rsid w:val="001A22E7"/>
    <w:rsid w:val="001A2E27"/>
    <w:rsid w:val="001A2E40"/>
    <w:rsid w:val="001A34C6"/>
    <w:rsid w:val="001A3A42"/>
    <w:rsid w:val="001A5140"/>
    <w:rsid w:val="001A516E"/>
    <w:rsid w:val="001A53FD"/>
    <w:rsid w:val="001A57A8"/>
    <w:rsid w:val="001A5D18"/>
    <w:rsid w:val="001A5F99"/>
    <w:rsid w:val="001A640C"/>
    <w:rsid w:val="001A6825"/>
    <w:rsid w:val="001A727E"/>
    <w:rsid w:val="001A7806"/>
    <w:rsid w:val="001B0F86"/>
    <w:rsid w:val="001B2CDA"/>
    <w:rsid w:val="001B316A"/>
    <w:rsid w:val="001B400D"/>
    <w:rsid w:val="001B650C"/>
    <w:rsid w:val="001B710F"/>
    <w:rsid w:val="001B7CF7"/>
    <w:rsid w:val="001C1C83"/>
    <w:rsid w:val="001C41D0"/>
    <w:rsid w:val="001C5EED"/>
    <w:rsid w:val="001C5FAE"/>
    <w:rsid w:val="001C6D4C"/>
    <w:rsid w:val="001C6E8C"/>
    <w:rsid w:val="001C790F"/>
    <w:rsid w:val="001D00E2"/>
    <w:rsid w:val="001D02D2"/>
    <w:rsid w:val="001D05E3"/>
    <w:rsid w:val="001D0857"/>
    <w:rsid w:val="001D1EA8"/>
    <w:rsid w:val="001D2966"/>
    <w:rsid w:val="001D2BFD"/>
    <w:rsid w:val="001D38AD"/>
    <w:rsid w:val="001D3BC3"/>
    <w:rsid w:val="001D55A3"/>
    <w:rsid w:val="001D57A6"/>
    <w:rsid w:val="001D6042"/>
    <w:rsid w:val="001D6470"/>
    <w:rsid w:val="001D66B3"/>
    <w:rsid w:val="001D6B0D"/>
    <w:rsid w:val="001D6DEC"/>
    <w:rsid w:val="001D7530"/>
    <w:rsid w:val="001E24FF"/>
    <w:rsid w:val="001E2788"/>
    <w:rsid w:val="001E39D3"/>
    <w:rsid w:val="001E438A"/>
    <w:rsid w:val="001E557C"/>
    <w:rsid w:val="001E573B"/>
    <w:rsid w:val="001E5B96"/>
    <w:rsid w:val="001E6578"/>
    <w:rsid w:val="001E7F55"/>
    <w:rsid w:val="001F105A"/>
    <w:rsid w:val="001F193D"/>
    <w:rsid w:val="001F214E"/>
    <w:rsid w:val="001F3432"/>
    <w:rsid w:val="001F39BD"/>
    <w:rsid w:val="001F4719"/>
    <w:rsid w:val="001F526E"/>
    <w:rsid w:val="001F5944"/>
    <w:rsid w:val="001F653E"/>
    <w:rsid w:val="001F65C2"/>
    <w:rsid w:val="001F66DE"/>
    <w:rsid w:val="001F761D"/>
    <w:rsid w:val="0020005B"/>
    <w:rsid w:val="00201D45"/>
    <w:rsid w:val="0020261A"/>
    <w:rsid w:val="00202CC7"/>
    <w:rsid w:val="00203FAD"/>
    <w:rsid w:val="002042D3"/>
    <w:rsid w:val="0020430B"/>
    <w:rsid w:val="00204A8C"/>
    <w:rsid w:val="00204FB9"/>
    <w:rsid w:val="00205002"/>
    <w:rsid w:val="0020531C"/>
    <w:rsid w:val="0020758A"/>
    <w:rsid w:val="00210198"/>
    <w:rsid w:val="00212729"/>
    <w:rsid w:val="00213B1A"/>
    <w:rsid w:val="00213EA5"/>
    <w:rsid w:val="002142B0"/>
    <w:rsid w:val="00214FA1"/>
    <w:rsid w:val="00215217"/>
    <w:rsid w:val="00215896"/>
    <w:rsid w:val="0021705A"/>
    <w:rsid w:val="00217591"/>
    <w:rsid w:val="002206AA"/>
    <w:rsid w:val="0022111B"/>
    <w:rsid w:val="00221503"/>
    <w:rsid w:val="00222200"/>
    <w:rsid w:val="00222435"/>
    <w:rsid w:val="00222CF6"/>
    <w:rsid w:val="00225452"/>
    <w:rsid w:val="002257C9"/>
    <w:rsid w:val="00225DFA"/>
    <w:rsid w:val="00226022"/>
    <w:rsid w:val="00227F91"/>
    <w:rsid w:val="00230FC6"/>
    <w:rsid w:val="002312CC"/>
    <w:rsid w:val="00231D5C"/>
    <w:rsid w:val="0023201B"/>
    <w:rsid w:val="00232642"/>
    <w:rsid w:val="00232823"/>
    <w:rsid w:val="00232A1B"/>
    <w:rsid w:val="00232EAD"/>
    <w:rsid w:val="00232ED2"/>
    <w:rsid w:val="00233557"/>
    <w:rsid w:val="00233E55"/>
    <w:rsid w:val="00236683"/>
    <w:rsid w:val="0023765C"/>
    <w:rsid w:val="002405FD"/>
    <w:rsid w:val="00240672"/>
    <w:rsid w:val="0024079A"/>
    <w:rsid w:val="00241B0C"/>
    <w:rsid w:val="0024226F"/>
    <w:rsid w:val="00243CFA"/>
    <w:rsid w:val="002441FF"/>
    <w:rsid w:val="00244F79"/>
    <w:rsid w:val="0024503C"/>
    <w:rsid w:val="00245C43"/>
    <w:rsid w:val="0024638C"/>
    <w:rsid w:val="00247EBD"/>
    <w:rsid w:val="002508DE"/>
    <w:rsid w:val="00250B94"/>
    <w:rsid w:val="002512AC"/>
    <w:rsid w:val="00251D54"/>
    <w:rsid w:val="00253916"/>
    <w:rsid w:val="00254040"/>
    <w:rsid w:val="00254B28"/>
    <w:rsid w:val="002551AB"/>
    <w:rsid w:val="00257731"/>
    <w:rsid w:val="002601C1"/>
    <w:rsid w:val="0026078F"/>
    <w:rsid w:val="00260AFA"/>
    <w:rsid w:val="00260E98"/>
    <w:rsid w:val="00263271"/>
    <w:rsid w:val="002658B8"/>
    <w:rsid w:val="00265AAF"/>
    <w:rsid w:val="002665C6"/>
    <w:rsid w:val="0026742D"/>
    <w:rsid w:val="002711FB"/>
    <w:rsid w:val="00272156"/>
    <w:rsid w:val="00272761"/>
    <w:rsid w:val="00272BBD"/>
    <w:rsid w:val="0027311B"/>
    <w:rsid w:val="00273606"/>
    <w:rsid w:val="002736B5"/>
    <w:rsid w:val="00280556"/>
    <w:rsid w:val="00280B75"/>
    <w:rsid w:val="002817AC"/>
    <w:rsid w:val="00281D2C"/>
    <w:rsid w:val="002829F1"/>
    <w:rsid w:val="00283267"/>
    <w:rsid w:val="0028363E"/>
    <w:rsid w:val="00283901"/>
    <w:rsid w:val="00283E9E"/>
    <w:rsid w:val="002848A6"/>
    <w:rsid w:val="00285A27"/>
    <w:rsid w:val="00285C9E"/>
    <w:rsid w:val="0028731B"/>
    <w:rsid w:val="00287CE8"/>
    <w:rsid w:val="00291E1B"/>
    <w:rsid w:val="00292FD1"/>
    <w:rsid w:val="00294395"/>
    <w:rsid w:val="00296698"/>
    <w:rsid w:val="002969D1"/>
    <w:rsid w:val="00296ADC"/>
    <w:rsid w:val="00296EFC"/>
    <w:rsid w:val="0029780F"/>
    <w:rsid w:val="002A0233"/>
    <w:rsid w:val="002A1511"/>
    <w:rsid w:val="002A3768"/>
    <w:rsid w:val="002A3922"/>
    <w:rsid w:val="002A58F2"/>
    <w:rsid w:val="002A697F"/>
    <w:rsid w:val="002A76B4"/>
    <w:rsid w:val="002A7AD0"/>
    <w:rsid w:val="002B12CB"/>
    <w:rsid w:val="002B1354"/>
    <w:rsid w:val="002B17B1"/>
    <w:rsid w:val="002B20D1"/>
    <w:rsid w:val="002B31B0"/>
    <w:rsid w:val="002B33F2"/>
    <w:rsid w:val="002B3B27"/>
    <w:rsid w:val="002B3FAA"/>
    <w:rsid w:val="002B4944"/>
    <w:rsid w:val="002B55B8"/>
    <w:rsid w:val="002B5B33"/>
    <w:rsid w:val="002B718A"/>
    <w:rsid w:val="002B78A3"/>
    <w:rsid w:val="002C0A8C"/>
    <w:rsid w:val="002C1ABE"/>
    <w:rsid w:val="002C1EA5"/>
    <w:rsid w:val="002C2105"/>
    <w:rsid w:val="002C2F5E"/>
    <w:rsid w:val="002C32AB"/>
    <w:rsid w:val="002C4128"/>
    <w:rsid w:val="002C4701"/>
    <w:rsid w:val="002C561A"/>
    <w:rsid w:val="002C6ABC"/>
    <w:rsid w:val="002C6F3E"/>
    <w:rsid w:val="002D0D70"/>
    <w:rsid w:val="002D14DD"/>
    <w:rsid w:val="002D2E45"/>
    <w:rsid w:val="002D339E"/>
    <w:rsid w:val="002D3DDF"/>
    <w:rsid w:val="002D4900"/>
    <w:rsid w:val="002D4997"/>
    <w:rsid w:val="002D49B9"/>
    <w:rsid w:val="002D6CCE"/>
    <w:rsid w:val="002D7072"/>
    <w:rsid w:val="002D7786"/>
    <w:rsid w:val="002D788D"/>
    <w:rsid w:val="002E0245"/>
    <w:rsid w:val="002E0390"/>
    <w:rsid w:val="002E0464"/>
    <w:rsid w:val="002E047F"/>
    <w:rsid w:val="002E109B"/>
    <w:rsid w:val="002E11FE"/>
    <w:rsid w:val="002E1628"/>
    <w:rsid w:val="002E1F3A"/>
    <w:rsid w:val="002E289D"/>
    <w:rsid w:val="002E49D7"/>
    <w:rsid w:val="002E525F"/>
    <w:rsid w:val="002E6B1F"/>
    <w:rsid w:val="002E75AE"/>
    <w:rsid w:val="002E78AB"/>
    <w:rsid w:val="002E7AB6"/>
    <w:rsid w:val="002E7B7F"/>
    <w:rsid w:val="002F054B"/>
    <w:rsid w:val="002F2531"/>
    <w:rsid w:val="002F2545"/>
    <w:rsid w:val="002F571A"/>
    <w:rsid w:val="002F59DD"/>
    <w:rsid w:val="002F5C3E"/>
    <w:rsid w:val="002F6713"/>
    <w:rsid w:val="002F6AA0"/>
    <w:rsid w:val="002F6C88"/>
    <w:rsid w:val="002F76C1"/>
    <w:rsid w:val="0030008D"/>
    <w:rsid w:val="00300C3F"/>
    <w:rsid w:val="003021D3"/>
    <w:rsid w:val="00302462"/>
    <w:rsid w:val="00303775"/>
    <w:rsid w:val="00303CB5"/>
    <w:rsid w:val="00304881"/>
    <w:rsid w:val="00305B84"/>
    <w:rsid w:val="00305D79"/>
    <w:rsid w:val="00306526"/>
    <w:rsid w:val="00307D6D"/>
    <w:rsid w:val="00310812"/>
    <w:rsid w:val="00310F78"/>
    <w:rsid w:val="00311DF5"/>
    <w:rsid w:val="00311E9B"/>
    <w:rsid w:val="00311FA2"/>
    <w:rsid w:val="003135B3"/>
    <w:rsid w:val="003137B0"/>
    <w:rsid w:val="00314365"/>
    <w:rsid w:val="00314BDE"/>
    <w:rsid w:val="00315A96"/>
    <w:rsid w:val="00316754"/>
    <w:rsid w:val="00316886"/>
    <w:rsid w:val="00320093"/>
    <w:rsid w:val="003200E0"/>
    <w:rsid w:val="003205BE"/>
    <w:rsid w:val="0032158C"/>
    <w:rsid w:val="00321EFA"/>
    <w:rsid w:val="00322580"/>
    <w:rsid w:val="0032268D"/>
    <w:rsid w:val="00324436"/>
    <w:rsid w:val="00324E0E"/>
    <w:rsid w:val="003250D9"/>
    <w:rsid w:val="003255E3"/>
    <w:rsid w:val="00325F83"/>
    <w:rsid w:val="00326554"/>
    <w:rsid w:val="00326E3D"/>
    <w:rsid w:val="003270E2"/>
    <w:rsid w:val="00327557"/>
    <w:rsid w:val="0032772B"/>
    <w:rsid w:val="00327CCD"/>
    <w:rsid w:val="003315A8"/>
    <w:rsid w:val="003317EA"/>
    <w:rsid w:val="003327FC"/>
    <w:rsid w:val="00333173"/>
    <w:rsid w:val="003332A5"/>
    <w:rsid w:val="00335888"/>
    <w:rsid w:val="0033687A"/>
    <w:rsid w:val="00336B42"/>
    <w:rsid w:val="003401EC"/>
    <w:rsid w:val="0034052A"/>
    <w:rsid w:val="00342098"/>
    <w:rsid w:val="0034259C"/>
    <w:rsid w:val="003429A9"/>
    <w:rsid w:val="00342DDE"/>
    <w:rsid w:val="0034306E"/>
    <w:rsid w:val="003431E1"/>
    <w:rsid w:val="0034393D"/>
    <w:rsid w:val="00345403"/>
    <w:rsid w:val="00345B04"/>
    <w:rsid w:val="00345B2D"/>
    <w:rsid w:val="00345D74"/>
    <w:rsid w:val="003462FE"/>
    <w:rsid w:val="00346471"/>
    <w:rsid w:val="00346507"/>
    <w:rsid w:val="00346AD9"/>
    <w:rsid w:val="00346DD6"/>
    <w:rsid w:val="00346F78"/>
    <w:rsid w:val="00347AF0"/>
    <w:rsid w:val="00347C5F"/>
    <w:rsid w:val="00350541"/>
    <w:rsid w:val="003508EA"/>
    <w:rsid w:val="00350C6F"/>
    <w:rsid w:val="00351237"/>
    <w:rsid w:val="003512C6"/>
    <w:rsid w:val="00351DE1"/>
    <w:rsid w:val="00352AD0"/>
    <w:rsid w:val="00353700"/>
    <w:rsid w:val="0035515F"/>
    <w:rsid w:val="003567C2"/>
    <w:rsid w:val="00356DA0"/>
    <w:rsid w:val="003571D7"/>
    <w:rsid w:val="003600E3"/>
    <w:rsid w:val="003607F7"/>
    <w:rsid w:val="00360F05"/>
    <w:rsid w:val="003613AC"/>
    <w:rsid w:val="0036174B"/>
    <w:rsid w:val="00361EB2"/>
    <w:rsid w:val="0036275F"/>
    <w:rsid w:val="00362BC9"/>
    <w:rsid w:val="00362C76"/>
    <w:rsid w:val="00362EC8"/>
    <w:rsid w:val="00362FD2"/>
    <w:rsid w:val="00363384"/>
    <w:rsid w:val="003644FB"/>
    <w:rsid w:val="00364B74"/>
    <w:rsid w:val="00364BA8"/>
    <w:rsid w:val="00365F17"/>
    <w:rsid w:val="003673D5"/>
    <w:rsid w:val="00367914"/>
    <w:rsid w:val="003704C5"/>
    <w:rsid w:val="00371EF6"/>
    <w:rsid w:val="0037235C"/>
    <w:rsid w:val="00372F16"/>
    <w:rsid w:val="003732EF"/>
    <w:rsid w:val="0037366C"/>
    <w:rsid w:val="003748C5"/>
    <w:rsid w:val="00374CCF"/>
    <w:rsid w:val="00374F3C"/>
    <w:rsid w:val="0037567A"/>
    <w:rsid w:val="00376D68"/>
    <w:rsid w:val="003770A3"/>
    <w:rsid w:val="00377A80"/>
    <w:rsid w:val="00377B57"/>
    <w:rsid w:val="00377FBA"/>
    <w:rsid w:val="00382544"/>
    <w:rsid w:val="00383DAC"/>
    <w:rsid w:val="00383EA2"/>
    <w:rsid w:val="0038458C"/>
    <w:rsid w:val="00385545"/>
    <w:rsid w:val="00385AF0"/>
    <w:rsid w:val="0038639C"/>
    <w:rsid w:val="003864FC"/>
    <w:rsid w:val="00386A06"/>
    <w:rsid w:val="00390AC9"/>
    <w:rsid w:val="00391152"/>
    <w:rsid w:val="00392149"/>
    <w:rsid w:val="00392704"/>
    <w:rsid w:val="00394931"/>
    <w:rsid w:val="00396B78"/>
    <w:rsid w:val="00396CC9"/>
    <w:rsid w:val="00397949"/>
    <w:rsid w:val="003A0ED5"/>
    <w:rsid w:val="003A2FE0"/>
    <w:rsid w:val="003A3C0A"/>
    <w:rsid w:val="003A4CAA"/>
    <w:rsid w:val="003A5CD5"/>
    <w:rsid w:val="003A71E6"/>
    <w:rsid w:val="003A7DDF"/>
    <w:rsid w:val="003B04E4"/>
    <w:rsid w:val="003B1362"/>
    <w:rsid w:val="003B2078"/>
    <w:rsid w:val="003B29BE"/>
    <w:rsid w:val="003B2D2E"/>
    <w:rsid w:val="003B3FBD"/>
    <w:rsid w:val="003B4DD4"/>
    <w:rsid w:val="003B75D9"/>
    <w:rsid w:val="003C06EE"/>
    <w:rsid w:val="003C18E1"/>
    <w:rsid w:val="003C2188"/>
    <w:rsid w:val="003C2791"/>
    <w:rsid w:val="003C3CCB"/>
    <w:rsid w:val="003C5731"/>
    <w:rsid w:val="003C5884"/>
    <w:rsid w:val="003C6959"/>
    <w:rsid w:val="003C6D55"/>
    <w:rsid w:val="003D0E5C"/>
    <w:rsid w:val="003D1378"/>
    <w:rsid w:val="003D1D8F"/>
    <w:rsid w:val="003D1E63"/>
    <w:rsid w:val="003D2A04"/>
    <w:rsid w:val="003D32CA"/>
    <w:rsid w:val="003D33CF"/>
    <w:rsid w:val="003D348B"/>
    <w:rsid w:val="003D399C"/>
    <w:rsid w:val="003D413F"/>
    <w:rsid w:val="003D448D"/>
    <w:rsid w:val="003D6362"/>
    <w:rsid w:val="003E05F7"/>
    <w:rsid w:val="003E1BAC"/>
    <w:rsid w:val="003E2D91"/>
    <w:rsid w:val="003E3822"/>
    <w:rsid w:val="003E3D89"/>
    <w:rsid w:val="003E45E4"/>
    <w:rsid w:val="003E57CC"/>
    <w:rsid w:val="003E76FE"/>
    <w:rsid w:val="003F0747"/>
    <w:rsid w:val="003F1377"/>
    <w:rsid w:val="003F246E"/>
    <w:rsid w:val="003F33E8"/>
    <w:rsid w:val="003F3E3F"/>
    <w:rsid w:val="003F4E3B"/>
    <w:rsid w:val="003F51A9"/>
    <w:rsid w:val="003F53B0"/>
    <w:rsid w:val="003F5B24"/>
    <w:rsid w:val="003F5B73"/>
    <w:rsid w:val="003F68B8"/>
    <w:rsid w:val="003F6B63"/>
    <w:rsid w:val="003F71D0"/>
    <w:rsid w:val="004022EB"/>
    <w:rsid w:val="004027B0"/>
    <w:rsid w:val="00402807"/>
    <w:rsid w:val="00402BDE"/>
    <w:rsid w:val="0040339F"/>
    <w:rsid w:val="0040539C"/>
    <w:rsid w:val="00405C61"/>
    <w:rsid w:val="0040688D"/>
    <w:rsid w:val="00410C2A"/>
    <w:rsid w:val="00411285"/>
    <w:rsid w:val="00411BC7"/>
    <w:rsid w:val="00413415"/>
    <w:rsid w:val="00413745"/>
    <w:rsid w:val="00413E99"/>
    <w:rsid w:val="004141BE"/>
    <w:rsid w:val="00415D4D"/>
    <w:rsid w:val="00421115"/>
    <w:rsid w:val="004213A2"/>
    <w:rsid w:val="00422263"/>
    <w:rsid w:val="004228D9"/>
    <w:rsid w:val="00422B94"/>
    <w:rsid w:val="00422BD7"/>
    <w:rsid w:val="004230BA"/>
    <w:rsid w:val="004233D3"/>
    <w:rsid w:val="004239D8"/>
    <w:rsid w:val="0042403C"/>
    <w:rsid w:val="004246C7"/>
    <w:rsid w:val="004246D0"/>
    <w:rsid w:val="00425B17"/>
    <w:rsid w:val="00427EA5"/>
    <w:rsid w:val="0043012F"/>
    <w:rsid w:val="004306BA"/>
    <w:rsid w:val="00431979"/>
    <w:rsid w:val="00432168"/>
    <w:rsid w:val="0043294D"/>
    <w:rsid w:val="004330B0"/>
    <w:rsid w:val="00433E75"/>
    <w:rsid w:val="0043406E"/>
    <w:rsid w:val="004343A1"/>
    <w:rsid w:val="00434635"/>
    <w:rsid w:val="00434715"/>
    <w:rsid w:val="0043474E"/>
    <w:rsid w:val="004356CE"/>
    <w:rsid w:val="0043583C"/>
    <w:rsid w:val="00436E11"/>
    <w:rsid w:val="00436F6F"/>
    <w:rsid w:val="0043765E"/>
    <w:rsid w:val="0044099E"/>
    <w:rsid w:val="004410FD"/>
    <w:rsid w:val="0044123F"/>
    <w:rsid w:val="004415A1"/>
    <w:rsid w:val="004418E6"/>
    <w:rsid w:val="00441B72"/>
    <w:rsid w:val="00444338"/>
    <w:rsid w:val="004448EE"/>
    <w:rsid w:val="00444CA7"/>
    <w:rsid w:val="00444F2C"/>
    <w:rsid w:val="004456EF"/>
    <w:rsid w:val="00445719"/>
    <w:rsid w:val="0044612F"/>
    <w:rsid w:val="00446938"/>
    <w:rsid w:val="00446EC3"/>
    <w:rsid w:val="00447CDE"/>
    <w:rsid w:val="004500A7"/>
    <w:rsid w:val="004502C2"/>
    <w:rsid w:val="00452634"/>
    <w:rsid w:val="00453AD3"/>
    <w:rsid w:val="00455B27"/>
    <w:rsid w:val="00455D8C"/>
    <w:rsid w:val="00455EB3"/>
    <w:rsid w:val="0045621D"/>
    <w:rsid w:val="00457538"/>
    <w:rsid w:val="004578B6"/>
    <w:rsid w:val="00460303"/>
    <w:rsid w:val="004612FB"/>
    <w:rsid w:val="00461B17"/>
    <w:rsid w:val="00463056"/>
    <w:rsid w:val="00463B02"/>
    <w:rsid w:val="00464931"/>
    <w:rsid w:val="004649D5"/>
    <w:rsid w:val="00464E7D"/>
    <w:rsid w:val="004650A0"/>
    <w:rsid w:val="00467AC4"/>
    <w:rsid w:val="004709BE"/>
    <w:rsid w:val="00470AEE"/>
    <w:rsid w:val="00472186"/>
    <w:rsid w:val="004726E0"/>
    <w:rsid w:val="00472C87"/>
    <w:rsid w:val="00473C02"/>
    <w:rsid w:val="00473E36"/>
    <w:rsid w:val="00473E5E"/>
    <w:rsid w:val="00474682"/>
    <w:rsid w:val="0047482F"/>
    <w:rsid w:val="00474A98"/>
    <w:rsid w:val="00476286"/>
    <w:rsid w:val="004763E7"/>
    <w:rsid w:val="00476E8C"/>
    <w:rsid w:val="00477A1E"/>
    <w:rsid w:val="00480E3B"/>
    <w:rsid w:val="00481641"/>
    <w:rsid w:val="00481765"/>
    <w:rsid w:val="00481DF0"/>
    <w:rsid w:val="00481EDD"/>
    <w:rsid w:val="004820CC"/>
    <w:rsid w:val="00482158"/>
    <w:rsid w:val="00482333"/>
    <w:rsid w:val="00482B3E"/>
    <w:rsid w:val="004830EA"/>
    <w:rsid w:val="00483ED5"/>
    <w:rsid w:val="00484693"/>
    <w:rsid w:val="00487C8A"/>
    <w:rsid w:val="00487F70"/>
    <w:rsid w:val="00490EDB"/>
    <w:rsid w:val="0049189D"/>
    <w:rsid w:val="00492330"/>
    <w:rsid w:val="0049478F"/>
    <w:rsid w:val="00494F02"/>
    <w:rsid w:val="0049584C"/>
    <w:rsid w:val="004958BC"/>
    <w:rsid w:val="00495F7D"/>
    <w:rsid w:val="00495FD4"/>
    <w:rsid w:val="00496629"/>
    <w:rsid w:val="00496ACB"/>
    <w:rsid w:val="00497327"/>
    <w:rsid w:val="00497930"/>
    <w:rsid w:val="00497D4E"/>
    <w:rsid w:val="004A0DC8"/>
    <w:rsid w:val="004A1A3B"/>
    <w:rsid w:val="004A1E99"/>
    <w:rsid w:val="004A219C"/>
    <w:rsid w:val="004A271F"/>
    <w:rsid w:val="004A393C"/>
    <w:rsid w:val="004A3A42"/>
    <w:rsid w:val="004A4093"/>
    <w:rsid w:val="004A4F26"/>
    <w:rsid w:val="004A549C"/>
    <w:rsid w:val="004A5CAA"/>
    <w:rsid w:val="004A7483"/>
    <w:rsid w:val="004B0215"/>
    <w:rsid w:val="004B0503"/>
    <w:rsid w:val="004B0768"/>
    <w:rsid w:val="004B0F45"/>
    <w:rsid w:val="004B1C57"/>
    <w:rsid w:val="004B3D6F"/>
    <w:rsid w:val="004B3ECC"/>
    <w:rsid w:val="004B4AD9"/>
    <w:rsid w:val="004B67F0"/>
    <w:rsid w:val="004C374E"/>
    <w:rsid w:val="004C38BC"/>
    <w:rsid w:val="004C39FD"/>
    <w:rsid w:val="004C3C47"/>
    <w:rsid w:val="004C4804"/>
    <w:rsid w:val="004C4D47"/>
    <w:rsid w:val="004C6996"/>
    <w:rsid w:val="004C6B7C"/>
    <w:rsid w:val="004D01F6"/>
    <w:rsid w:val="004D0EEE"/>
    <w:rsid w:val="004D1A83"/>
    <w:rsid w:val="004D206A"/>
    <w:rsid w:val="004D22C6"/>
    <w:rsid w:val="004D2381"/>
    <w:rsid w:val="004D2DBC"/>
    <w:rsid w:val="004D3B83"/>
    <w:rsid w:val="004D3CA9"/>
    <w:rsid w:val="004D45C4"/>
    <w:rsid w:val="004D4DF8"/>
    <w:rsid w:val="004D6580"/>
    <w:rsid w:val="004D6E1D"/>
    <w:rsid w:val="004D6F4D"/>
    <w:rsid w:val="004D7467"/>
    <w:rsid w:val="004E1FD2"/>
    <w:rsid w:val="004E218B"/>
    <w:rsid w:val="004E2217"/>
    <w:rsid w:val="004E309D"/>
    <w:rsid w:val="004E411C"/>
    <w:rsid w:val="004E51DD"/>
    <w:rsid w:val="004E5D73"/>
    <w:rsid w:val="004E6A74"/>
    <w:rsid w:val="004E6C28"/>
    <w:rsid w:val="004F0F3F"/>
    <w:rsid w:val="004F1028"/>
    <w:rsid w:val="004F1088"/>
    <w:rsid w:val="004F15DD"/>
    <w:rsid w:val="004F63AE"/>
    <w:rsid w:val="004F681F"/>
    <w:rsid w:val="0050080F"/>
    <w:rsid w:val="0050433C"/>
    <w:rsid w:val="00505134"/>
    <w:rsid w:val="00505F40"/>
    <w:rsid w:val="00507034"/>
    <w:rsid w:val="0051042F"/>
    <w:rsid w:val="00510648"/>
    <w:rsid w:val="005108F3"/>
    <w:rsid w:val="0051121E"/>
    <w:rsid w:val="00513494"/>
    <w:rsid w:val="00513FBA"/>
    <w:rsid w:val="00513FCE"/>
    <w:rsid w:val="00514443"/>
    <w:rsid w:val="005145E6"/>
    <w:rsid w:val="00515454"/>
    <w:rsid w:val="00515FAC"/>
    <w:rsid w:val="00516D3D"/>
    <w:rsid w:val="00516FDF"/>
    <w:rsid w:val="005178AF"/>
    <w:rsid w:val="005179AF"/>
    <w:rsid w:val="00517A63"/>
    <w:rsid w:val="005200DD"/>
    <w:rsid w:val="00521587"/>
    <w:rsid w:val="00521627"/>
    <w:rsid w:val="0052287E"/>
    <w:rsid w:val="00523AC9"/>
    <w:rsid w:val="00524B1D"/>
    <w:rsid w:val="00525269"/>
    <w:rsid w:val="00526A5E"/>
    <w:rsid w:val="005273EE"/>
    <w:rsid w:val="00527F92"/>
    <w:rsid w:val="00530021"/>
    <w:rsid w:val="00530515"/>
    <w:rsid w:val="00531637"/>
    <w:rsid w:val="00531CE5"/>
    <w:rsid w:val="00532427"/>
    <w:rsid w:val="00532685"/>
    <w:rsid w:val="00533D25"/>
    <w:rsid w:val="0053400C"/>
    <w:rsid w:val="005341FE"/>
    <w:rsid w:val="00534444"/>
    <w:rsid w:val="00535493"/>
    <w:rsid w:val="00535E52"/>
    <w:rsid w:val="00536951"/>
    <w:rsid w:val="00536B19"/>
    <w:rsid w:val="00536EAB"/>
    <w:rsid w:val="00537598"/>
    <w:rsid w:val="00541588"/>
    <w:rsid w:val="005438B1"/>
    <w:rsid w:val="005440F9"/>
    <w:rsid w:val="00544246"/>
    <w:rsid w:val="00544BA7"/>
    <w:rsid w:val="00545655"/>
    <w:rsid w:val="005460BB"/>
    <w:rsid w:val="005460F9"/>
    <w:rsid w:val="0054616B"/>
    <w:rsid w:val="005461FE"/>
    <w:rsid w:val="00546BF2"/>
    <w:rsid w:val="005470C5"/>
    <w:rsid w:val="0054776F"/>
    <w:rsid w:val="00547FEE"/>
    <w:rsid w:val="00550B6B"/>
    <w:rsid w:val="00551008"/>
    <w:rsid w:val="005510B2"/>
    <w:rsid w:val="005510FF"/>
    <w:rsid w:val="005517D0"/>
    <w:rsid w:val="00551873"/>
    <w:rsid w:val="00551970"/>
    <w:rsid w:val="00551FD7"/>
    <w:rsid w:val="00552967"/>
    <w:rsid w:val="005529B1"/>
    <w:rsid w:val="0055389C"/>
    <w:rsid w:val="00553A44"/>
    <w:rsid w:val="00553AC1"/>
    <w:rsid w:val="00553BF0"/>
    <w:rsid w:val="005552BD"/>
    <w:rsid w:val="005554B8"/>
    <w:rsid w:val="00555DC6"/>
    <w:rsid w:val="00557491"/>
    <w:rsid w:val="005579CC"/>
    <w:rsid w:val="00557DB5"/>
    <w:rsid w:val="0056228E"/>
    <w:rsid w:val="005622E8"/>
    <w:rsid w:val="0056298C"/>
    <w:rsid w:val="0056346A"/>
    <w:rsid w:val="005653A4"/>
    <w:rsid w:val="00566355"/>
    <w:rsid w:val="005665C6"/>
    <w:rsid w:val="00566700"/>
    <w:rsid w:val="00566750"/>
    <w:rsid w:val="005669EA"/>
    <w:rsid w:val="00566E7A"/>
    <w:rsid w:val="00567304"/>
    <w:rsid w:val="00567C34"/>
    <w:rsid w:val="00570391"/>
    <w:rsid w:val="00571A04"/>
    <w:rsid w:val="005722CB"/>
    <w:rsid w:val="00572BCF"/>
    <w:rsid w:val="00574020"/>
    <w:rsid w:val="0057433F"/>
    <w:rsid w:val="00575FF1"/>
    <w:rsid w:val="00576CE9"/>
    <w:rsid w:val="005776CA"/>
    <w:rsid w:val="005808DA"/>
    <w:rsid w:val="00580A2D"/>
    <w:rsid w:val="00582514"/>
    <w:rsid w:val="00582BBD"/>
    <w:rsid w:val="00583D1C"/>
    <w:rsid w:val="00583D5B"/>
    <w:rsid w:val="00584269"/>
    <w:rsid w:val="00584A17"/>
    <w:rsid w:val="00584C02"/>
    <w:rsid w:val="00584CF0"/>
    <w:rsid w:val="005856BB"/>
    <w:rsid w:val="005857C7"/>
    <w:rsid w:val="00585B58"/>
    <w:rsid w:val="0058632E"/>
    <w:rsid w:val="00586651"/>
    <w:rsid w:val="00590353"/>
    <w:rsid w:val="005903BD"/>
    <w:rsid w:val="00591409"/>
    <w:rsid w:val="00591461"/>
    <w:rsid w:val="00593D2D"/>
    <w:rsid w:val="005948C8"/>
    <w:rsid w:val="00595AC9"/>
    <w:rsid w:val="00596138"/>
    <w:rsid w:val="005971AB"/>
    <w:rsid w:val="005A005C"/>
    <w:rsid w:val="005A0A50"/>
    <w:rsid w:val="005A1051"/>
    <w:rsid w:val="005A1358"/>
    <w:rsid w:val="005A1C8B"/>
    <w:rsid w:val="005A1F45"/>
    <w:rsid w:val="005A3C9A"/>
    <w:rsid w:val="005A4C40"/>
    <w:rsid w:val="005A5A77"/>
    <w:rsid w:val="005A5D88"/>
    <w:rsid w:val="005A5E5B"/>
    <w:rsid w:val="005A6233"/>
    <w:rsid w:val="005A67A3"/>
    <w:rsid w:val="005A6CC1"/>
    <w:rsid w:val="005A6ED1"/>
    <w:rsid w:val="005A7220"/>
    <w:rsid w:val="005B0BDF"/>
    <w:rsid w:val="005B10D4"/>
    <w:rsid w:val="005B12AB"/>
    <w:rsid w:val="005B2654"/>
    <w:rsid w:val="005B329D"/>
    <w:rsid w:val="005B356D"/>
    <w:rsid w:val="005B3996"/>
    <w:rsid w:val="005B5029"/>
    <w:rsid w:val="005B5ACA"/>
    <w:rsid w:val="005B5D3E"/>
    <w:rsid w:val="005B6672"/>
    <w:rsid w:val="005B6BA5"/>
    <w:rsid w:val="005C06E3"/>
    <w:rsid w:val="005C0F38"/>
    <w:rsid w:val="005C11C3"/>
    <w:rsid w:val="005C133E"/>
    <w:rsid w:val="005C15D0"/>
    <w:rsid w:val="005C20E6"/>
    <w:rsid w:val="005C2760"/>
    <w:rsid w:val="005C2B00"/>
    <w:rsid w:val="005C3E1B"/>
    <w:rsid w:val="005C3EED"/>
    <w:rsid w:val="005C44EA"/>
    <w:rsid w:val="005C44FC"/>
    <w:rsid w:val="005C4E6B"/>
    <w:rsid w:val="005C5D8F"/>
    <w:rsid w:val="005C622B"/>
    <w:rsid w:val="005C6269"/>
    <w:rsid w:val="005C7D98"/>
    <w:rsid w:val="005D035E"/>
    <w:rsid w:val="005D0639"/>
    <w:rsid w:val="005D108C"/>
    <w:rsid w:val="005D1E28"/>
    <w:rsid w:val="005D2BC8"/>
    <w:rsid w:val="005D4E38"/>
    <w:rsid w:val="005D625E"/>
    <w:rsid w:val="005D677C"/>
    <w:rsid w:val="005D6ACB"/>
    <w:rsid w:val="005D6F7E"/>
    <w:rsid w:val="005D78BA"/>
    <w:rsid w:val="005E014B"/>
    <w:rsid w:val="005E03CD"/>
    <w:rsid w:val="005E0571"/>
    <w:rsid w:val="005E129A"/>
    <w:rsid w:val="005E1DBD"/>
    <w:rsid w:val="005E1F74"/>
    <w:rsid w:val="005E4307"/>
    <w:rsid w:val="005E4882"/>
    <w:rsid w:val="005E4F5F"/>
    <w:rsid w:val="005E5A7B"/>
    <w:rsid w:val="005E7170"/>
    <w:rsid w:val="005F2EF7"/>
    <w:rsid w:val="005F3849"/>
    <w:rsid w:val="005F3B98"/>
    <w:rsid w:val="005F541B"/>
    <w:rsid w:val="005F585E"/>
    <w:rsid w:val="005F5ECE"/>
    <w:rsid w:val="005F7593"/>
    <w:rsid w:val="0060035E"/>
    <w:rsid w:val="006003C7"/>
    <w:rsid w:val="00602FF5"/>
    <w:rsid w:val="00603753"/>
    <w:rsid w:val="00603D74"/>
    <w:rsid w:val="00604C1B"/>
    <w:rsid w:val="006059E5"/>
    <w:rsid w:val="00606273"/>
    <w:rsid w:val="0060779F"/>
    <w:rsid w:val="00607808"/>
    <w:rsid w:val="00607FAC"/>
    <w:rsid w:val="006111A2"/>
    <w:rsid w:val="00611A95"/>
    <w:rsid w:val="00611CE9"/>
    <w:rsid w:val="0061284D"/>
    <w:rsid w:val="00613293"/>
    <w:rsid w:val="006134C4"/>
    <w:rsid w:val="0061360D"/>
    <w:rsid w:val="00614D57"/>
    <w:rsid w:val="00616255"/>
    <w:rsid w:val="00616572"/>
    <w:rsid w:val="00616A8A"/>
    <w:rsid w:val="006178E8"/>
    <w:rsid w:val="00617EF4"/>
    <w:rsid w:val="006216DA"/>
    <w:rsid w:val="006218B3"/>
    <w:rsid w:val="006247A9"/>
    <w:rsid w:val="00625188"/>
    <w:rsid w:val="006252E7"/>
    <w:rsid w:val="006262B7"/>
    <w:rsid w:val="00626403"/>
    <w:rsid w:val="0062670A"/>
    <w:rsid w:val="006276AB"/>
    <w:rsid w:val="0063071C"/>
    <w:rsid w:val="00632297"/>
    <w:rsid w:val="00632E95"/>
    <w:rsid w:val="00633E67"/>
    <w:rsid w:val="00634702"/>
    <w:rsid w:val="00634B7D"/>
    <w:rsid w:val="00636F8C"/>
    <w:rsid w:val="00640CEF"/>
    <w:rsid w:val="00640E78"/>
    <w:rsid w:val="0064149B"/>
    <w:rsid w:val="006419FA"/>
    <w:rsid w:val="00644B2F"/>
    <w:rsid w:val="00646E4D"/>
    <w:rsid w:val="00647683"/>
    <w:rsid w:val="00647AAA"/>
    <w:rsid w:val="00647E17"/>
    <w:rsid w:val="00650007"/>
    <w:rsid w:val="00650675"/>
    <w:rsid w:val="0065076A"/>
    <w:rsid w:val="00651377"/>
    <w:rsid w:val="006569CE"/>
    <w:rsid w:val="0065734C"/>
    <w:rsid w:val="00660082"/>
    <w:rsid w:val="0066100A"/>
    <w:rsid w:val="006618F1"/>
    <w:rsid w:val="006629A2"/>
    <w:rsid w:val="00662AD2"/>
    <w:rsid w:val="00663509"/>
    <w:rsid w:val="00663D43"/>
    <w:rsid w:val="0066581A"/>
    <w:rsid w:val="006659D9"/>
    <w:rsid w:val="00670E7D"/>
    <w:rsid w:val="00671758"/>
    <w:rsid w:val="00671BC0"/>
    <w:rsid w:val="00672FED"/>
    <w:rsid w:val="0067360A"/>
    <w:rsid w:val="006736D1"/>
    <w:rsid w:val="00673975"/>
    <w:rsid w:val="00675DAB"/>
    <w:rsid w:val="006764BD"/>
    <w:rsid w:val="006773AB"/>
    <w:rsid w:val="00677EF5"/>
    <w:rsid w:val="0068019B"/>
    <w:rsid w:val="0068055D"/>
    <w:rsid w:val="00680898"/>
    <w:rsid w:val="00680FB8"/>
    <w:rsid w:val="006825C0"/>
    <w:rsid w:val="0068511C"/>
    <w:rsid w:val="00685397"/>
    <w:rsid w:val="006854A7"/>
    <w:rsid w:val="00686790"/>
    <w:rsid w:val="00686E74"/>
    <w:rsid w:val="006875A4"/>
    <w:rsid w:val="00690423"/>
    <w:rsid w:val="0069090A"/>
    <w:rsid w:val="0069108F"/>
    <w:rsid w:val="0069168D"/>
    <w:rsid w:val="00692104"/>
    <w:rsid w:val="006929B5"/>
    <w:rsid w:val="00693465"/>
    <w:rsid w:val="00693BB0"/>
    <w:rsid w:val="00694B53"/>
    <w:rsid w:val="00694C85"/>
    <w:rsid w:val="00695519"/>
    <w:rsid w:val="00695664"/>
    <w:rsid w:val="0069627F"/>
    <w:rsid w:val="00696C79"/>
    <w:rsid w:val="00696D31"/>
    <w:rsid w:val="00697378"/>
    <w:rsid w:val="006976AD"/>
    <w:rsid w:val="006A21CC"/>
    <w:rsid w:val="006A3FAD"/>
    <w:rsid w:val="006A4711"/>
    <w:rsid w:val="006A5913"/>
    <w:rsid w:val="006A5AC2"/>
    <w:rsid w:val="006A5BE4"/>
    <w:rsid w:val="006A6ECC"/>
    <w:rsid w:val="006B0F3D"/>
    <w:rsid w:val="006B104E"/>
    <w:rsid w:val="006B1784"/>
    <w:rsid w:val="006B3439"/>
    <w:rsid w:val="006B34DB"/>
    <w:rsid w:val="006B3716"/>
    <w:rsid w:val="006B3B79"/>
    <w:rsid w:val="006B4FDC"/>
    <w:rsid w:val="006B5D04"/>
    <w:rsid w:val="006B64A8"/>
    <w:rsid w:val="006B6778"/>
    <w:rsid w:val="006B69B2"/>
    <w:rsid w:val="006B6B58"/>
    <w:rsid w:val="006B6B80"/>
    <w:rsid w:val="006B6BEA"/>
    <w:rsid w:val="006B6C0E"/>
    <w:rsid w:val="006B7B8D"/>
    <w:rsid w:val="006B7C74"/>
    <w:rsid w:val="006C004A"/>
    <w:rsid w:val="006C1703"/>
    <w:rsid w:val="006C22E4"/>
    <w:rsid w:val="006C2752"/>
    <w:rsid w:val="006C3CF3"/>
    <w:rsid w:val="006C3FC2"/>
    <w:rsid w:val="006C4081"/>
    <w:rsid w:val="006C52AA"/>
    <w:rsid w:val="006C53D5"/>
    <w:rsid w:val="006C57B3"/>
    <w:rsid w:val="006C5B39"/>
    <w:rsid w:val="006C60D8"/>
    <w:rsid w:val="006C6E7B"/>
    <w:rsid w:val="006D1D08"/>
    <w:rsid w:val="006D2948"/>
    <w:rsid w:val="006D492C"/>
    <w:rsid w:val="006D578B"/>
    <w:rsid w:val="006D5C4A"/>
    <w:rsid w:val="006D5DD4"/>
    <w:rsid w:val="006D62C8"/>
    <w:rsid w:val="006D6C37"/>
    <w:rsid w:val="006E05B3"/>
    <w:rsid w:val="006E0BC4"/>
    <w:rsid w:val="006E108A"/>
    <w:rsid w:val="006E143D"/>
    <w:rsid w:val="006E5022"/>
    <w:rsid w:val="006E5A70"/>
    <w:rsid w:val="006E5F47"/>
    <w:rsid w:val="006E5FA4"/>
    <w:rsid w:val="006E6B73"/>
    <w:rsid w:val="006E6D6A"/>
    <w:rsid w:val="006E7705"/>
    <w:rsid w:val="006E78AE"/>
    <w:rsid w:val="006E790A"/>
    <w:rsid w:val="006F002A"/>
    <w:rsid w:val="006F056D"/>
    <w:rsid w:val="006F0F66"/>
    <w:rsid w:val="006F24A1"/>
    <w:rsid w:val="006F30BE"/>
    <w:rsid w:val="006F324D"/>
    <w:rsid w:val="006F3B7F"/>
    <w:rsid w:val="006F4043"/>
    <w:rsid w:val="006F424E"/>
    <w:rsid w:val="006F4CCE"/>
    <w:rsid w:val="006F5392"/>
    <w:rsid w:val="006F5778"/>
    <w:rsid w:val="006F5B82"/>
    <w:rsid w:val="006F605E"/>
    <w:rsid w:val="006F794A"/>
    <w:rsid w:val="006F79F2"/>
    <w:rsid w:val="007001D7"/>
    <w:rsid w:val="007007E9"/>
    <w:rsid w:val="0070104A"/>
    <w:rsid w:val="007031D5"/>
    <w:rsid w:val="00703279"/>
    <w:rsid w:val="00704205"/>
    <w:rsid w:val="00704588"/>
    <w:rsid w:val="0070616B"/>
    <w:rsid w:val="0071147B"/>
    <w:rsid w:val="00711CCF"/>
    <w:rsid w:val="00712919"/>
    <w:rsid w:val="0071357C"/>
    <w:rsid w:val="00715007"/>
    <w:rsid w:val="0071558F"/>
    <w:rsid w:val="00715637"/>
    <w:rsid w:val="00715996"/>
    <w:rsid w:val="00717960"/>
    <w:rsid w:val="00721D2A"/>
    <w:rsid w:val="00722ED2"/>
    <w:rsid w:val="00723A6A"/>
    <w:rsid w:val="00723BE5"/>
    <w:rsid w:val="00724366"/>
    <w:rsid w:val="0072481E"/>
    <w:rsid w:val="0072539B"/>
    <w:rsid w:val="0072706E"/>
    <w:rsid w:val="00727195"/>
    <w:rsid w:val="00727D7C"/>
    <w:rsid w:val="00730388"/>
    <w:rsid w:val="0073127E"/>
    <w:rsid w:val="00731F6D"/>
    <w:rsid w:val="007321CB"/>
    <w:rsid w:val="00732D3F"/>
    <w:rsid w:val="00733FD9"/>
    <w:rsid w:val="00734136"/>
    <w:rsid w:val="007341A2"/>
    <w:rsid w:val="00734BFE"/>
    <w:rsid w:val="007351EC"/>
    <w:rsid w:val="00735525"/>
    <w:rsid w:val="00735740"/>
    <w:rsid w:val="00737268"/>
    <w:rsid w:val="00737365"/>
    <w:rsid w:val="00737866"/>
    <w:rsid w:val="00737A78"/>
    <w:rsid w:val="00741A61"/>
    <w:rsid w:val="0074220B"/>
    <w:rsid w:val="007435BB"/>
    <w:rsid w:val="00743BA8"/>
    <w:rsid w:val="00743C1E"/>
    <w:rsid w:val="0074431B"/>
    <w:rsid w:val="00746A70"/>
    <w:rsid w:val="00746F1D"/>
    <w:rsid w:val="00750111"/>
    <w:rsid w:val="0075051C"/>
    <w:rsid w:val="0075056F"/>
    <w:rsid w:val="007508B6"/>
    <w:rsid w:val="00750B16"/>
    <w:rsid w:val="00750E17"/>
    <w:rsid w:val="00751282"/>
    <w:rsid w:val="00751B6D"/>
    <w:rsid w:val="00752A97"/>
    <w:rsid w:val="0075373D"/>
    <w:rsid w:val="00754346"/>
    <w:rsid w:val="00754CDC"/>
    <w:rsid w:val="00755565"/>
    <w:rsid w:val="0075592F"/>
    <w:rsid w:val="00756536"/>
    <w:rsid w:val="007567F1"/>
    <w:rsid w:val="0075737F"/>
    <w:rsid w:val="007578FD"/>
    <w:rsid w:val="00757BCB"/>
    <w:rsid w:val="0076012C"/>
    <w:rsid w:val="00761206"/>
    <w:rsid w:val="007615BB"/>
    <w:rsid w:val="007617C5"/>
    <w:rsid w:val="007624A3"/>
    <w:rsid w:val="00762C74"/>
    <w:rsid w:val="00763166"/>
    <w:rsid w:val="00764120"/>
    <w:rsid w:val="007642D2"/>
    <w:rsid w:val="007645B6"/>
    <w:rsid w:val="007647A6"/>
    <w:rsid w:val="0076480C"/>
    <w:rsid w:val="00764971"/>
    <w:rsid w:val="00764EFF"/>
    <w:rsid w:val="007652B3"/>
    <w:rsid w:val="00766911"/>
    <w:rsid w:val="00771A5E"/>
    <w:rsid w:val="00771B37"/>
    <w:rsid w:val="00773702"/>
    <w:rsid w:val="00774D51"/>
    <w:rsid w:val="00775D89"/>
    <w:rsid w:val="00776C88"/>
    <w:rsid w:val="0077700E"/>
    <w:rsid w:val="0077767A"/>
    <w:rsid w:val="00777CE0"/>
    <w:rsid w:val="00777E57"/>
    <w:rsid w:val="00780AB4"/>
    <w:rsid w:val="00780C97"/>
    <w:rsid w:val="007813AB"/>
    <w:rsid w:val="00782636"/>
    <w:rsid w:val="00783290"/>
    <w:rsid w:val="00783DB0"/>
    <w:rsid w:val="00784180"/>
    <w:rsid w:val="00784502"/>
    <w:rsid w:val="007853CC"/>
    <w:rsid w:val="00786F9C"/>
    <w:rsid w:val="00787691"/>
    <w:rsid w:val="007877DB"/>
    <w:rsid w:val="00787DC9"/>
    <w:rsid w:val="00787E5B"/>
    <w:rsid w:val="00790988"/>
    <w:rsid w:val="00790F7E"/>
    <w:rsid w:val="0079211C"/>
    <w:rsid w:val="00792797"/>
    <w:rsid w:val="00792F39"/>
    <w:rsid w:val="00793151"/>
    <w:rsid w:val="00794468"/>
    <w:rsid w:val="0079470F"/>
    <w:rsid w:val="0079693B"/>
    <w:rsid w:val="00797658"/>
    <w:rsid w:val="00797D22"/>
    <w:rsid w:val="00797D60"/>
    <w:rsid w:val="007A14E0"/>
    <w:rsid w:val="007A24E6"/>
    <w:rsid w:val="007A2696"/>
    <w:rsid w:val="007A4465"/>
    <w:rsid w:val="007A516E"/>
    <w:rsid w:val="007A558C"/>
    <w:rsid w:val="007A5F2E"/>
    <w:rsid w:val="007B0070"/>
    <w:rsid w:val="007B00F4"/>
    <w:rsid w:val="007B0670"/>
    <w:rsid w:val="007B0B0B"/>
    <w:rsid w:val="007B170F"/>
    <w:rsid w:val="007B1788"/>
    <w:rsid w:val="007B1A92"/>
    <w:rsid w:val="007B26EC"/>
    <w:rsid w:val="007B2ACB"/>
    <w:rsid w:val="007B3031"/>
    <w:rsid w:val="007B3C0A"/>
    <w:rsid w:val="007B3E17"/>
    <w:rsid w:val="007B4442"/>
    <w:rsid w:val="007B4DE5"/>
    <w:rsid w:val="007B5090"/>
    <w:rsid w:val="007B565E"/>
    <w:rsid w:val="007B587B"/>
    <w:rsid w:val="007B7A56"/>
    <w:rsid w:val="007B7B48"/>
    <w:rsid w:val="007C06E5"/>
    <w:rsid w:val="007C0A0F"/>
    <w:rsid w:val="007C0CED"/>
    <w:rsid w:val="007C11C6"/>
    <w:rsid w:val="007C28A0"/>
    <w:rsid w:val="007C2DD5"/>
    <w:rsid w:val="007C2FAB"/>
    <w:rsid w:val="007C6254"/>
    <w:rsid w:val="007C63E7"/>
    <w:rsid w:val="007C6F27"/>
    <w:rsid w:val="007C74EB"/>
    <w:rsid w:val="007D0861"/>
    <w:rsid w:val="007D1366"/>
    <w:rsid w:val="007D3C09"/>
    <w:rsid w:val="007D42A4"/>
    <w:rsid w:val="007D4536"/>
    <w:rsid w:val="007D48B8"/>
    <w:rsid w:val="007D506D"/>
    <w:rsid w:val="007D60CF"/>
    <w:rsid w:val="007D70D2"/>
    <w:rsid w:val="007D7A92"/>
    <w:rsid w:val="007E0885"/>
    <w:rsid w:val="007E1298"/>
    <w:rsid w:val="007E149D"/>
    <w:rsid w:val="007E16C9"/>
    <w:rsid w:val="007E1813"/>
    <w:rsid w:val="007E30CE"/>
    <w:rsid w:val="007E4454"/>
    <w:rsid w:val="007E4810"/>
    <w:rsid w:val="007E4C7F"/>
    <w:rsid w:val="007E51D3"/>
    <w:rsid w:val="007E53DA"/>
    <w:rsid w:val="007E5F0B"/>
    <w:rsid w:val="007E5F65"/>
    <w:rsid w:val="007E64EA"/>
    <w:rsid w:val="007E6543"/>
    <w:rsid w:val="007F0011"/>
    <w:rsid w:val="007F22A1"/>
    <w:rsid w:val="007F2DBC"/>
    <w:rsid w:val="007F2F4C"/>
    <w:rsid w:val="007F33D1"/>
    <w:rsid w:val="007F3BCF"/>
    <w:rsid w:val="007F3CEF"/>
    <w:rsid w:val="007F4F72"/>
    <w:rsid w:val="007F51E3"/>
    <w:rsid w:val="007F68BB"/>
    <w:rsid w:val="007F6DDD"/>
    <w:rsid w:val="007F7EC8"/>
    <w:rsid w:val="00800F43"/>
    <w:rsid w:val="00801855"/>
    <w:rsid w:val="00801EE3"/>
    <w:rsid w:val="0080311C"/>
    <w:rsid w:val="00803F15"/>
    <w:rsid w:val="008060E1"/>
    <w:rsid w:val="00806278"/>
    <w:rsid w:val="00806328"/>
    <w:rsid w:val="00807223"/>
    <w:rsid w:val="00807799"/>
    <w:rsid w:val="00807C0C"/>
    <w:rsid w:val="00810D17"/>
    <w:rsid w:val="00810E1E"/>
    <w:rsid w:val="008111BC"/>
    <w:rsid w:val="00811E74"/>
    <w:rsid w:val="008123B3"/>
    <w:rsid w:val="00813BDD"/>
    <w:rsid w:val="00814648"/>
    <w:rsid w:val="0081529D"/>
    <w:rsid w:val="008166BF"/>
    <w:rsid w:val="00817118"/>
    <w:rsid w:val="008179D7"/>
    <w:rsid w:val="0082079A"/>
    <w:rsid w:val="00820F45"/>
    <w:rsid w:val="008214F6"/>
    <w:rsid w:val="00821B54"/>
    <w:rsid w:val="00822B19"/>
    <w:rsid w:val="00822F09"/>
    <w:rsid w:val="00822FC7"/>
    <w:rsid w:val="008233F3"/>
    <w:rsid w:val="00826989"/>
    <w:rsid w:val="00827797"/>
    <w:rsid w:val="00830184"/>
    <w:rsid w:val="00831087"/>
    <w:rsid w:val="008313A4"/>
    <w:rsid w:val="00832431"/>
    <w:rsid w:val="00833F31"/>
    <w:rsid w:val="008350EA"/>
    <w:rsid w:val="008351BB"/>
    <w:rsid w:val="00836CF8"/>
    <w:rsid w:val="0083749A"/>
    <w:rsid w:val="00837EAF"/>
    <w:rsid w:val="00840551"/>
    <w:rsid w:val="008413C9"/>
    <w:rsid w:val="008418B1"/>
    <w:rsid w:val="00841F23"/>
    <w:rsid w:val="0084352D"/>
    <w:rsid w:val="008450C7"/>
    <w:rsid w:val="008451F3"/>
    <w:rsid w:val="00846090"/>
    <w:rsid w:val="008473AD"/>
    <w:rsid w:val="008503BB"/>
    <w:rsid w:val="0085074F"/>
    <w:rsid w:val="00850F42"/>
    <w:rsid w:val="00851DCD"/>
    <w:rsid w:val="008522A5"/>
    <w:rsid w:val="0085251F"/>
    <w:rsid w:val="00852682"/>
    <w:rsid w:val="00852700"/>
    <w:rsid w:val="00852757"/>
    <w:rsid w:val="00852B65"/>
    <w:rsid w:val="008537B8"/>
    <w:rsid w:val="00853B20"/>
    <w:rsid w:val="0085494D"/>
    <w:rsid w:val="00855015"/>
    <w:rsid w:val="008557E0"/>
    <w:rsid w:val="0085664F"/>
    <w:rsid w:val="00856841"/>
    <w:rsid w:val="00856C8A"/>
    <w:rsid w:val="0085712E"/>
    <w:rsid w:val="00857179"/>
    <w:rsid w:val="00857B82"/>
    <w:rsid w:val="00860490"/>
    <w:rsid w:val="00860E4A"/>
    <w:rsid w:val="00860FF5"/>
    <w:rsid w:val="00862915"/>
    <w:rsid w:val="00863212"/>
    <w:rsid w:val="008637CB"/>
    <w:rsid w:val="00863A4A"/>
    <w:rsid w:val="00863DAE"/>
    <w:rsid w:val="00864154"/>
    <w:rsid w:val="00864A08"/>
    <w:rsid w:val="00864CB4"/>
    <w:rsid w:val="008653AC"/>
    <w:rsid w:val="00865C95"/>
    <w:rsid w:val="00866032"/>
    <w:rsid w:val="0086743F"/>
    <w:rsid w:val="00867E87"/>
    <w:rsid w:val="00870D9E"/>
    <w:rsid w:val="00870F65"/>
    <w:rsid w:val="008720A1"/>
    <w:rsid w:val="00872814"/>
    <w:rsid w:val="008742D8"/>
    <w:rsid w:val="0087647E"/>
    <w:rsid w:val="008807EA"/>
    <w:rsid w:val="00880B31"/>
    <w:rsid w:val="0088114E"/>
    <w:rsid w:val="00882216"/>
    <w:rsid w:val="008823CD"/>
    <w:rsid w:val="008825A6"/>
    <w:rsid w:val="0088327A"/>
    <w:rsid w:val="00883988"/>
    <w:rsid w:val="0088429D"/>
    <w:rsid w:val="00884ABE"/>
    <w:rsid w:val="008850E0"/>
    <w:rsid w:val="00885602"/>
    <w:rsid w:val="00885C3A"/>
    <w:rsid w:val="00885CE4"/>
    <w:rsid w:val="00885DA2"/>
    <w:rsid w:val="00886211"/>
    <w:rsid w:val="0088677A"/>
    <w:rsid w:val="008901A4"/>
    <w:rsid w:val="008925D5"/>
    <w:rsid w:val="008931AE"/>
    <w:rsid w:val="00894927"/>
    <w:rsid w:val="00895DFB"/>
    <w:rsid w:val="0089609A"/>
    <w:rsid w:val="0089628B"/>
    <w:rsid w:val="0089723F"/>
    <w:rsid w:val="008A0E73"/>
    <w:rsid w:val="008A0F76"/>
    <w:rsid w:val="008A117B"/>
    <w:rsid w:val="008A15FB"/>
    <w:rsid w:val="008A1CC7"/>
    <w:rsid w:val="008A359E"/>
    <w:rsid w:val="008A665D"/>
    <w:rsid w:val="008A6A67"/>
    <w:rsid w:val="008A78A3"/>
    <w:rsid w:val="008B0391"/>
    <w:rsid w:val="008B0BB6"/>
    <w:rsid w:val="008B1BB5"/>
    <w:rsid w:val="008B2DCF"/>
    <w:rsid w:val="008B3E5E"/>
    <w:rsid w:val="008B4203"/>
    <w:rsid w:val="008B492B"/>
    <w:rsid w:val="008B5C01"/>
    <w:rsid w:val="008B7433"/>
    <w:rsid w:val="008B75A0"/>
    <w:rsid w:val="008B772F"/>
    <w:rsid w:val="008C018D"/>
    <w:rsid w:val="008C0DDB"/>
    <w:rsid w:val="008C15E6"/>
    <w:rsid w:val="008C2877"/>
    <w:rsid w:val="008C36D6"/>
    <w:rsid w:val="008C410E"/>
    <w:rsid w:val="008C5450"/>
    <w:rsid w:val="008C66CE"/>
    <w:rsid w:val="008C74A2"/>
    <w:rsid w:val="008D0C81"/>
    <w:rsid w:val="008D1153"/>
    <w:rsid w:val="008D291A"/>
    <w:rsid w:val="008D2EBB"/>
    <w:rsid w:val="008D33E5"/>
    <w:rsid w:val="008D3487"/>
    <w:rsid w:val="008D3A58"/>
    <w:rsid w:val="008D3EC6"/>
    <w:rsid w:val="008D5866"/>
    <w:rsid w:val="008D5AD6"/>
    <w:rsid w:val="008D5EBC"/>
    <w:rsid w:val="008D6F49"/>
    <w:rsid w:val="008D7F05"/>
    <w:rsid w:val="008E0838"/>
    <w:rsid w:val="008E0974"/>
    <w:rsid w:val="008E12D4"/>
    <w:rsid w:val="008E15B9"/>
    <w:rsid w:val="008E2F67"/>
    <w:rsid w:val="008E3921"/>
    <w:rsid w:val="008E4D1A"/>
    <w:rsid w:val="008E533D"/>
    <w:rsid w:val="008E6CBB"/>
    <w:rsid w:val="008E74B5"/>
    <w:rsid w:val="008E79E6"/>
    <w:rsid w:val="008E7A04"/>
    <w:rsid w:val="008F00EF"/>
    <w:rsid w:val="008F049D"/>
    <w:rsid w:val="008F19EE"/>
    <w:rsid w:val="008F23DD"/>
    <w:rsid w:val="008F2879"/>
    <w:rsid w:val="008F3AB5"/>
    <w:rsid w:val="008F4193"/>
    <w:rsid w:val="008F4633"/>
    <w:rsid w:val="008F6B83"/>
    <w:rsid w:val="008F759A"/>
    <w:rsid w:val="00901401"/>
    <w:rsid w:val="0090194C"/>
    <w:rsid w:val="009019D4"/>
    <w:rsid w:val="00901CDC"/>
    <w:rsid w:val="00903991"/>
    <w:rsid w:val="0090557F"/>
    <w:rsid w:val="00906804"/>
    <w:rsid w:val="009070D4"/>
    <w:rsid w:val="009074FB"/>
    <w:rsid w:val="009108F1"/>
    <w:rsid w:val="00910D6C"/>
    <w:rsid w:val="00910E04"/>
    <w:rsid w:val="00910E84"/>
    <w:rsid w:val="00911767"/>
    <w:rsid w:val="0091191E"/>
    <w:rsid w:val="00911B9F"/>
    <w:rsid w:val="0091377F"/>
    <w:rsid w:val="00913848"/>
    <w:rsid w:val="009139D0"/>
    <w:rsid w:val="00913BE3"/>
    <w:rsid w:val="00913C66"/>
    <w:rsid w:val="00915008"/>
    <w:rsid w:val="0091583F"/>
    <w:rsid w:val="00915A4F"/>
    <w:rsid w:val="0091643B"/>
    <w:rsid w:val="00917EF2"/>
    <w:rsid w:val="00917FC4"/>
    <w:rsid w:val="009204D0"/>
    <w:rsid w:val="0092197E"/>
    <w:rsid w:val="00921B16"/>
    <w:rsid w:val="00930019"/>
    <w:rsid w:val="00930689"/>
    <w:rsid w:val="009364FD"/>
    <w:rsid w:val="00936766"/>
    <w:rsid w:val="009379D3"/>
    <w:rsid w:val="00937C9F"/>
    <w:rsid w:val="00937E3D"/>
    <w:rsid w:val="009445EC"/>
    <w:rsid w:val="00944A2D"/>
    <w:rsid w:val="00944C30"/>
    <w:rsid w:val="00944C64"/>
    <w:rsid w:val="00946A10"/>
    <w:rsid w:val="00950164"/>
    <w:rsid w:val="00950C46"/>
    <w:rsid w:val="009516E7"/>
    <w:rsid w:val="0095214D"/>
    <w:rsid w:val="0095231F"/>
    <w:rsid w:val="009526A5"/>
    <w:rsid w:val="00952F69"/>
    <w:rsid w:val="00953416"/>
    <w:rsid w:val="009538CC"/>
    <w:rsid w:val="00954424"/>
    <w:rsid w:val="00954447"/>
    <w:rsid w:val="00954853"/>
    <w:rsid w:val="0095565B"/>
    <w:rsid w:val="00955FDA"/>
    <w:rsid w:val="00956D55"/>
    <w:rsid w:val="00956E73"/>
    <w:rsid w:val="00957CCC"/>
    <w:rsid w:val="00960183"/>
    <w:rsid w:val="0096083A"/>
    <w:rsid w:val="009611AD"/>
    <w:rsid w:val="009617CB"/>
    <w:rsid w:val="009618E0"/>
    <w:rsid w:val="009622A7"/>
    <w:rsid w:val="00962C5B"/>
    <w:rsid w:val="009632FB"/>
    <w:rsid w:val="009636AF"/>
    <w:rsid w:val="009643CD"/>
    <w:rsid w:val="00965EA3"/>
    <w:rsid w:val="00966C4B"/>
    <w:rsid w:val="00967B67"/>
    <w:rsid w:val="009710E3"/>
    <w:rsid w:val="00972CB0"/>
    <w:rsid w:val="009732B0"/>
    <w:rsid w:val="00973389"/>
    <w:rsid w:val="00974372"/>
    <w:rsid w:val="00974BB1"/>
    <w:rsid w:val="00974E42"/>
    <w:rsid w:val="00976E14"/>
    <w:rsid w:val="00980FAB"/>
    <w:rsid w:val="00981CCE"/>
    <w:rsid w:val="00981CF2"/>
    <w:rsid w:val="00982D7E"/>
    <w:rsid w:val="00982E16"/>
    <w:rsid w:val="00983D27"/>
    <w:rsid w:val="00983EDB"/>
    <w:rsid w:val="00984E18"/>
    <w:rsid w:val="00985760"/>
    <w:rsid w:val="009868FE"/>
    <w:rsid w:val="00986C73"/>
    <w:rsid w:val="00986FB1"/>
    <w:rsid w:val="009913F9"/>
    <w:rsid w:val="0099211D"/>
    <w:rsid w:val="00992B00"/>
    <w:rsid w:val="00994A31"/>
    <w:rsid w:val="0099562E"/>
    <w:rsid w:val="00996862"/>
    <w:rsid w:val="009973C8"/>
    <w:rsid w:val="009A067D"/>
    <w:rsid w:val="009A09BA"/>
    <w:rsid w:val="009A0D21"/>
    <w:rsid w:val="009A102F"/>
    <w:rsid w:val="009A1D11"/>
    <w:rsid w:val="009A1DC8"/>
    <w:rsid w:val="009A3E80"/>
    <w:rsid w:val="009A3F1E"/>
    <w:rsid w:val="009A4B53"/>
    <w:rsid w:val="009A4C06"/>
    <w:rsid w:val="009A50B9"/>
    <w:rsid w:val="009A6003"/>
    <w:rsid w:val="009A73D7"/>
    <w:rsid w:val="009A7433"/>
    <w:rsid w:val="009A7790"/>
    <w:rsid w:val="009B0537"/>
    <w:rsid w:val="009B0ACC"/>
    <w:rsid w:val="009B24E6"/>
    <w:rsid w:val="009B3854"/>
    <w:rsid w:val="009B3855"/>
    <w:rsid w:val="009B3F4D"/>
    <w:rsid w:val="009B560F"/>
    <w:rsid w:val="009B60EE"/>
    <w:rsid w:val="009B6D9D"/>
    <w:rsid w:val="009B7EA3"/>
    <w:rsid w:val="009C0649"/>
    <w:rsid w:val="009C173E"/>
    <w:rsid w:val="009C22E3"/>
    <w:rsid w:val="009C2A5F"/>
    <w:rsid w:val="009C2EB5"/>
    <w:rsid w:val="009C376C"/>
    <w:rsid w:val="009C379E"/>
    <w:rsid w:val="009C4AA2"/>
    <w:rsid w:val="009C76D1"/>
    <w:rsid w:val="009D0219"/>
    <w:rsid w:val="009D05DC"/>
    <w:rsid w:val="009D0B96"/>
    <w:rsid w:val="009D0FDF"/>
    <w:rsid w:val="009D1A22"/>
    <w:rsid w:val="009D1DE1"/>
    <w:rsid w:val="009D37A8"/>
    <w:rsid w:val="009D4057"/>
    <w:rsid w:val="009D446B"/>
    <w:rsid w:val="009D5A4E"/>
    <w:rsid w:val="009D6121"/>
    <w:rsid w:val="009D6B45"/>
    <w:rsid w:val="009D7693"/>
    <w:rsid w:val="009D788E"/>
    <w:rsid w:val="009D78F6"/>
    <w:rsid w:val="009D7B5A"/>
    <w:rsid w:val="009D7ECC"/>
    <w:rsid w:val="009E0147"/>
    <w:rsid w:val="009E081E"/>
    <w:rsid w:val="009E09CB"/>
    <w:rsid w:val="009E12E6"/>
    <w:rsid w:val="009E2486"/>
    <w:rsid w:val="009E2CB5"/>
    <w:rsid w:val="009E3FB7"/>
    <w:rsid w:val="009E508A"/>
    <w:rsid w:val="009E5154"/>
    <w:rsid w:val="009E6AD9"/>
    <w:rsid w:val="009E7551"/>
    <w:rsid w:val="009E780E"/>
    <w:rsid w:val="009F06E4"/>
    <w:rsid w:val="009F1DFB"/>
    <w:rsid w:val="009F2E85"/>
    <w:rsid w:val="009F3193"/>
    <w:rsid w:val="009F37B1"/>
    <w:rsid w:val="009F3B78"/>
    <w:rsid w:val="009F3F7A"/>
    <w:rsid w:val="009F46E4"/>
    <w:rsid w:val="009F477B"/>
    <w:rsid w:val="009F4C8A"/>
    <w:rsid w:val="009F519B"/>
    <w:rsid w:val="009F55E7"/>
    <w:rsid w:val="009F626E"/>
    <w:rsid w:val="009F62CE"/>
    <w:rsid w:val="009F784B"/>
    <w:rsid w:val="009F7971"/>
    <w:rsid w:val="00A0011F"/>
    <w:rsid w:val="00A0035C"/>
    <w:rsid w:val="00A0163C"/>
    <w:rsid w:val="00A01732"/>
    <w:rsid w:val="00A01785"/>
    <w:rsid w:val="00A03515"/>
    <w:rsid w:val="00A04E70"/>
    <w:rsid w:val="00A05B8C"/>
    <w:rsid w:val="00A067EE"/>
    <w:rsid w:val="00A07306"/>
    <w:rsid w:val="00A07AE0"/>
    <w:rsid w:val="00A10BD0"/>
    <w:rsid w:val="00A1287E"/>
    <w:rsid w:val="00A12BCB"/>
    <w:rsid w:val="00A12ECE"/>
    <w:rsid w:val="00A13032"/>
    <w:rsid w:val="00A13184"/>
    <w:rsid w:val="00A1375E"/>
    <w:rsid w:val="00A14364"/>
    <w:rsid w:val="00A14BBA"/>
    <w:rsid w:val="00A159FB"/>
    <w:rsid w:val="00A15BD7"/>
    <w:rsid w:val="00A162A2"/>
    <w:rsid w:val="00A22508"/>
    <w:rsid w:val="00A2276A"/>
    <w:rsid w:val="00A2395E"/>
    <w:rsid w:val="00A23B54"/>
    <w:rsid w:val="00A24D77"/>
    <w:rsid w:val="00A24EFA"/>
    <w:rsid w:val="00A2590D"/>
    <w:rsid w:val="00A26B7A"/>
    <w:rsid w:val="00A27A8B"/>
    <w:rsid w:val="00A30077"/>
    <w:rsid w:val="00A30897"/>
    <w:rsid w:val="00A3172C"/>
    <w:rsid w:val="00A32929"/>
    <w:rsid w:val="00A330C1"/>
    <w:rsid w:val="00A3332B"/>
    <w:rsid w:val="00A34942"/>
    <w:rsid w:val="00A3536B"/>
    <w:rsid w:val="00A35665"/>
    <w:rsid w:val="00A35CCC"/>
    <w:rsid w:val="00A35D21"/>
    <w:rsid w:val="00A36295"/>
    <w:rsid w:val="00A36302"/>
    <w:rsid w:val="00A36EF4"/>
    <w:rsid w:val="00A3791C"/>
    <w:rsid w:val="00A402A9"/>
    <w:rsid w:val="00A40C9A"/>
    <w:rsid w:val="00A40E1F"/>
    <w:rsid w:val="00A40E3C"/>
    <w:rsid w:val="00A41316"/>
    <w:rsid w:val="00A41484"/>
    <w:rsid w:val="00A41E20"/>
    <w:rsid w:val="00A42229"/>
    <w:rsid w:val="00A42B7B"/>
    <w:rsid w:val="00A42F65"/>
    <w:rsid w:val="00A445A7"/>
    <w:rsid w:val="00A456CC"/>
    <w:rsid w:val="00A467DB"/>
    <w:rsid w:val="00A4768F"/>
    <w:rsid w:val="00A50368"/>
    <w:rsid w:val="00A504C8"/>
    <w:rsid w:val="00A50E95"/>
    <w:rsid w:val="00A51708"/>
    <w:rsid w:val="00A51C77"/>
    <w:rsid w:val="00A51F0B"/>
    <w:rsid w:val="00A52FBD"/>
    <w:rsid w:val="00A53F16"/>
    <w:rsid w:val="00A54057"/>
    <w:rsid w:val="00A552ED"/>
    <w:rsid w:val="00A55813"/>
    <w:rsid w:val="00A55D70"/>
    <w:rsid w:val="00A56F30"/>
    <w:rsid w:val="00A57E1F"/>
    <w:rsid w:val="00A6154E"/>
    <w:rsid w:val="00A623DB"/>
    <w:rsid w:val="00A62D13"/>
    <w:rsid w:val="00A63D60"/>
    <w:rsid w:val="00A64B48"/>
    <w:rsid w:val="00A7063D"/>
    <w:rsid w:val="00A71E47"/>
    <w:rsid w:val="00A72C10"/>
    <w:rsid w:val="00A72FA5"/>
    <w:rsid w:val="00A74868"/>
    <w:rsid w:val="00A74AEF"/>
    <w:rsid w:val="00A74F6A"/>
    <w:rsid w:val="00A75610"/>
    <w:rsid w:val="00A757DD"/>
    <w:rsid w:val="00A765D8"/>
    <w:rsid w:val="00A773DB"/>
    <w:rsid w:val="00A77971"/>
    <w:rsid w:val="00A81319"/>
    <w:rsid w:val="00A824D3"/>
    <w:rsid w:val="00A837C8"/>
    <w:rsid w:val="00A83C79"/>
    <w:rsid w:val="00A84961"/>
    <w:rsid w:val="00A852A9"/>
    <w:rsid w:val="00A855AB"/>
    <w:rsid w:val="00A85BC8"/>
    <w:rsid w:val="00A85F3C"/>
    <w:rsid w:val="00A8609F"/>
    <w:rsid w:val="00A87474"/>
    <w:rsid w:val="00A87602"/>
    <w:rsid w:val="00A877A2"/>
    <w:rsid w:val="00A879EE"/>
    <w:rsid w:val="00A90F32"/>
    <w:rsid w:val="00A92338"/>
    <w:rsid w:val="00A92471"/>
    <w:rsid w:val="00A93602"/>
    <w:rsid w:val="00A94B40"/>
    <w:rsid w:val="00A963EA"/>
    <w:rsid w:val="00A963EE"/>
    <w:rsid w:val="00A973B3"/>
    <w:rsid w:val="00A977E1"/>
    <w:rsid w:val="00AA0835"/>
    <w:rsid w:val="00AA14CE"/>
    <w:rsid w:val="00AA2FDF"/>
    <w:rsid w:val="00AA4FFB"/>
    <w:rsid w:val="00AA692C"/>
    <w:rsid w:val="00AA7658"/>
    <w:rsid w:val="00AA7874"/>
    <w:rsid w:val="00AB1E1F"/>
    <w:rsid w:val="00AB2C1D"/>
    <w:rsid w:val="00AB2E92"/>
    <w:rsid w:val="00AB2F49"/>
    <w:rsid w:val="00AB3A0E"/>
    <w:rsid w:val="00AB475A"/>
    <w:rsid w:val="00AB4BF7"/>
    <w:rsid w:val="00AB5C03"/>
    <w:rsid w:val="00AB5FF1"/>
    <w:rsid w:val="00AB70D4"/>
    <w:rsid w:val="00AB784D"/>
    <w:rsid w:val="00AC0B3C"/>
    <w:rsid w:val="00AC0D6D"/>
    <w:rsid w:val="00AC2D9A"/>
    <w:rsid w:val="00AC2FB4"/>
    <w:rsid w:val="00AC333C"/>
    <w:rsid w:val="00AC3785"/>
    <w:rsid w:val="00AC3851"/>
    <w:rsid w:val="00AC3A23"/>
    <w:rsid w:val="00AC3FD1"/>
    <w:rsid w:val="00AC42B7"/>
    <w:rsid w:val="00AC4BC0"/>
    <w:rsid w:val="00AC52B5"/>
    <w:rsid w:val="00AC547B"/>
    <w:rsid w:val="00AC59E4"/>
    <w:rsid w:val="00AC7F7C"/>
    <w:rsid w:val="00AD0A63"/>
    <w:rsid w:val="00AD11FA"/>
    <w:rsid w:val="00AD19AB"/>
    <w:rsid w:val="00AD2FA9"/>
    <w:rsid w:val="00AD432E"/>
    <w:rsid w:val="00AD4E3F"/>
    <w:rsid w:val="00AD6C50"/>
    <w:rsid w:val="00AD76BE"/>
    <w:rsid w:val="00AE09CF"/>
    <w:rsid w:val="00AE14ED"/>
    <w:rsid w:val="00AE160C"/>
    <w:rsid w:val="00AE1CE9"/>
    <w:rsid w:val="00AE1DD7"/>
    <w:rsid w:val="00AE3311"/>
    <w:rsid w:val="00AE3339"/>
    <w:rsid w:val="00AE35D2"/>
    <w:rsid w:val="00AE40FD"/>
    <w:rsid w:val="00AE4375"/>
    <w:rsid w:val="00AE463B"/>
    <w:rsid w:val="00AE4E09"/>
    <w:rsid w:val="00AE4F98"/>
    <w:rsid w:val="00AE6DE4"/>
    <w:rsid w:val="00AE6FD0"/>
    <w:rsid w:val="00AE7A43"/>
    <w:rsid w:val="00AE7F9D"/>
    <w:rsid w:val="00AF0649"/>
    <w:rsid w:val="00AF0BD0"/>
    <w:rsid w:val="00AF0E1C"/>
    <w:rsid w:val="00AF1DEC"/>
    <w:rsid w:val="00AF2166"/>
    <w:rsid w:val="00AF2772"/>
    <w:rsid w:val="00AF2F4B"/>
    <w:rsid w:val="00AF3AB3"/>
    <w:rsid w:val="00AF3C08"/>
    <w:rsid w:val="00AF7899"/>
    <w:rsid w:val="00B00563"/>
    <w:rsid w:val="00B00FF3"/>
    <w:rsid w:val="00B01B14"/>
    <w:rsid w:val="00B02C85"/>
    <w:rsid w:val="00B043C6"/>
    <w:rsid w:val="00B046D6"/>
    <w:rsid w:val="00B04C95"/>
    <w:rsid w:val="00B04F5F"/>
    <w:rsid w:val="00B05775"/>
    <w:rsid w:val="00B077ED"/>
    <w:rsid w:val="00B079BD"/>
    <w:rsid w:val="00B10290"/>
    <w:rsid w:val="00B1231C"/>
    <w:rsid w:val="00B128ED"/>
    <w:rsid w:val="00B13425"/>
    <w:rsid w:val="00B13B60"/>
    <w:rsid w:val="00B13E57"/>
    <w:rsid w:val="00B174EC"/>
    <w:rsid w:val="00B17A3C"/>
    <w:rsid w:val="00B17DE2"/>
    <w:rsid w:val="00B202B1"/>
    <w:rsid w:val="00B20707"/>
    <w:rsid w:val="00B20DBE"/>
    <w:rsid w:val="00B21C4F"/>
    <w:rsid w:val="00B21C85"/>
    <w:rsid w:val="00B22A53"/>
    <w:rsid w:val="00B24168"/>
    <w:rsid w:val="00B2454B"/>
    <w:rsid w:val="00B2489E"/>
    <w:rsid w:val="00B2521B"/>
    <w:rsid w:val="00B25EAF"/>
    <w:rsid w:val="00B260B4"/>
    <w:rsid w:val="00B26394"/>
    <w:rsid w:val="00B265AA"/>
    <w:rsid w:val="00B26B8F"/>
    <w:rsid w:val="00B27BA4"/>
    <w:rsid w:val="00B27F87"/>
    <w:rsid w:val="00B305EE"/>
    <w:rsid w:val="00B3081E"/>
    <w:rsid w:val="00B30E5B"/>
    <w:rsid w:val="00B30E97"/>
    <w:rsid w:val="00B31381"/>
    <w:rsid w:val="00B315A2"/>
    <w:rsid w:val="00B316ED"/>
    <w:rsid w:val="00B32081"/>
    <w:rsid w:val="00B327CD"/>
    <w:rsid w:val="00B32F1B"/>
    <w:rsid w:val="00B3320F"/>
    <w:rsid w:val="00B35E03"/>
    <w:rsid w:val="00B3616C"/>
    <w:rsid w:val="00B4134C"/>
    <w:rsid w:val="00B41595"/>
    <w:rsid w:val="00B41EE1"/>
    <w:rsid w:val="00B426B8"/>
    <w:rsid w:val="00B4274C"/>
    <w:rsid w:val="00B4372F"/>
    <w:rsid w:val="00B43B10"/>
    <w:rsid w:val="00B443C6"/>
    <w:rsid w:val="00B44A3A"/>
    <w:rsid w:val="00B44AAE"/>
    <w:rsid w:val="00B45B32"/>
    <w:rsid w:val="00B471F5"/>
    <w:rsid w:val="00B473A9"/>
    <w:rsid w:val="00B47D38"/>
    <w:rsid w:val="00B50766"/>
    <w:rsid w:val="00B507F0"/>
    <w:rsid w:val="00B514D0"/>
    <w:rsid w:val="00B52390"/>
    <w:rsid w:val="00B52442"/>
    <w:rsid w:val="00B53953"/>
    <w:rsid w:val="00B53AC4"/>
    <w:rsid w:val="00B53AEE"/>
    <w:rsid w:val="00B542AB"/>
    <w:rsid w:val="00B54C77"/>
    <w:rsid w:val="00B54D4F"/>
    <w:rsid w:val="00B563B2"/>
    <w:rsid w:val="00B6013B"/>
    <w:rsid w:val="00B60153"/>
    <w:rsid w:val="00B60A23"/>
    <w:rsid w:val="00B60CCF"/>
    <w:rsid w:val="00B610AC"/>
    <w:rsid w:val="00B6193F"/>
    <w:rsid w:val="00B63309"/>
    <w:rsid w:val="00B63541"/>
    <w:rsid w:val="00B63ACA"/>
    <w:rsid w:val="00B64596"/>
    <w:rsid w:val="00B652AE"/>
    <w:rsid w:val="00B6577C"/>
    <w:rsid w:val="00B665D8"/>
    <w:rsid w:val="00B6740E"/>
    <w:rsid w:val="00B7051A"/>
    <w:rsid w:val="00B70861"/>
    <w:rsid w:val="00B7177B"/>
    <w:rsid w:val="00B719C3"/>
    <w:rsid w:val="00B7272A"/>
    <w:rsid w:val="00B72755"/>
    <w:rsid w:val="00B737CE"/>
    <w:rsid w:val="00B73EEC"/>
    <w:rsid w:val="00B7445F"/>
    <w:rsid w:val="00B762E4"/>
    <w:rsid w:val="00B77074"/>
    <w:rsid w:val="00B773E5"/>
    <w:rsid w:val="00B77C37"/>
    <w:rsid w:val="00B77CB2"/>
    <w:rsid w:val="00B80038"/>
    <w:rsid w:val="00B80B42"/>
    <w:rsid w:val="00B837D2"/>
    <w:rsid w:val="00B83AA8"/>
    <w:rsid w:val="00B83ED3"/>
    <w:rsid w:val="00B84F00"/>
    <w:rsid w:val="00B85BD0"/>
    <w:rsid w:val="00B85C15"/>
    <w:rsid w:val="00B860B3"/>
    <w:rsid w:val="00B86210"/>
    <w:rsid w:val="00B86E24"/>
    <w:rsid w:val="00B879DD"/>
    <w:rsid w:val="00B91D00"/>
    <w:rsid w:val="00B92495"/>
    <w:rsid w:val="00B92CD1"/>
    <w:rsid w:val="00B940F6"/>
    <w:rsid w:val="00B94BEB"/>
    <w:rsid w:val="00B94F6C"/>
    <w:rsid w:val="00B953C0"/>
    <w:rsid w:val="00B95EED"/>
    <w:rsid w:val="00B968E6"/>
    <w:rsid w:val="00B97832"/>
    <w:rsid w:val="00B97B66"/>
    <w:rsid w:val="00BA07D2"/>
    <w:rsid w:val="00BA180A"/>
    <w:rsid w:val="00BA1F1A"/>
    <w:rsid w:val="00BA26A3"/>
    <w:rsid w:val="00BA382B"/>
    <w:rsid w:val="00BA40AC"/>
    <w:rsid w:val="00BA57B6"/>
    <w:rsid w:val="00BA57FB"/>
    <w:rsid w:val="00BA58B2"/>
    <w:rsid w:val="00BA6589"/>
    <w:rsid w:val="00BA6855"/>
    <w:rsid w:val="00BA7B1A"/>
    <w:rsid w:val="00BB18CA"/>
    <w:rsid w:val="00BB2366"/>
    <w:rsid w:val="00BB26BE"/>
    <w:rsid w:val="00BB2B6F"/>
    <w:rsid w:val="00BB2DDF"/>
    <w:rsid w:val="00BB4A50"/>
    <w:rsid w:val="00BB6690"/>
    <w:rsid w:val="00BB6CAF"/>
    <w:rsid w:val="00BB7E7C"/>
    <w:rsid w:val="00BC1667"/>
    <w:rsid w:val="00BC1A49"/>
    <w:rsid w:val="00BC2478"/>
    <w:rsid w:val="00BC2A65"/>
    <w:rsid w:val="00BC3DFC"/>
    <w:rsid w:val="00BC53BE"/>
    <w:rsid w:val="00BC57A9"/>
    <w:rsid w:val="00BC5B15"/>
    <w:rsid w:val="00BC5C6A"/>
    <w:rsid w:val="00BC624F"/>
    <w:rsid w:val="00BC706B"/>
    <w:rsid w:val="00BD04C3"/>
    <w:rsid w:val="00BD0AD9"/>
    <w:rsid w:val="00BD1E9F"/>
    <w:rsid w:val="00BD4D6B"/>
    <w:rsid w:val="00BD4F46"/>
    <w:rsid w:val="00BD50A1"/>
    <w:rsid w:val="00BD5108"/>
    <w:rsid w:val="00BD5CC8"/>
    <w:rsid w:val="00BD6483"/>
    <w:rsid w:val="00BD6A54"/>
    <w:rsid w:val="00BD6BB8"/>
    <w:rsid w:val="00BD7126"/>
    <w:rsid w:val="00BD7440"/>
    <w:rsid w:val="00BD7B4C"/>
    <w:rsid w:val="00BE082B"/>
    <w:rsid w:val="00BE0A2F"/>
    <w:rsid w:val="00BE0E06"/>
    <w:rsid w:val="00BE30D4"/>
    <w:rsid w:val="00BE39BC"/>
    <w:rsid w:val="00BE5397"/>
    <w:rsid w:val="00BE5513"/>
    <w:rsid w:val="00BE5621"/>
    <w:rsid w:val="00BE61B3"/>
    <w:rsid w:val="00BF0D55"/>
    <w:rsid w:val="00BF12A8"/>
    <w:rsid w:val="00BF43C7"/>
    <w:rsid w:val="00BF4515"/>
    <w:rsid w:val="00BF629B"/>
    <w:rsid w:val="00BF6FB2"/>
    <w:rsid w:val="00BF73D1"/>
    <w:rsid w:val="00C00198"/>
    <w:rsid w:val="00C01393"/>
    <w:rsid w:val="00C024F3"/>
    <w:rsid w:val="00C02D31"/>
    <w:rsid w:val="00C02E12"/>
    <w:rsid w:val="00C05663"/>
    <w:rsid w:val="00C05A12"/>
    <w:rsid w:val="00C05BB7"/>
    <w:rsid w:val="00C104E7"/>
    <w:rsid w:val="00C116C9"/>
    <w:rsid w:val="00C11829"/>
    <w:rsid w:val="00C1493E"/>
    <w:rsid w:val="00C154B1"/>
    <w:rsid w:val="00C15D95"/>
    <w:rsid w:val="00C16F3B"/>
    <w:rsid w:val="00C17C77"/>
    <w:rsid w:val="00C17CEA"/>
    <w:rsid w:val="00C2026D"/>
    <w:rsid w:val="00C2102C"/>
    <w:rsid w:val="00C213EE"/>
    <w:rsid w:val="00C21A7C"/>
    <w:rsid w:val="00C2208D"/>
    <w:rsid w:val="00C2260A"/>
    <w:rsid w:val="00C2286D"/>
    <w:rsid w:val="00C23023"/>
    <w:rsid w:val="00C23BE8"/>
    <w:rsid w:val="00C2487B"/>
    <w:rsid w:val="00C24AFF"/>
    <w:rsid w:val="00C25952"/>
    <w:rsid w:val="00C26974"/>
    <w:rsid w:val="00C27596"/>
    <w:rsid w:val="00C27A23"/>
    <w:rsid w:val="00C27C7F"/>
    <w:rsid w:val="00C308A8"/>
    <w:rsid w:val="00C30A29"/>
    <w:rsid w:val="00C312CF"/>
    <w:rsid w:val="00C31DEB"/>
    <w:rsid w:val="00C32A5A"/>
    <w:rsid w:val="00C33208"/>
    <w:rsid w:val="00C3387A"/>
    <w:rsid w:val="00C33BD9"/>
    <w:rsid w:val="00C34007"/>
    <w:rsid w:val="00C348F8"/>
    <w:rsid w:val="00C34F40"/>
    <w:rsid w:val="00C355F5"/>
    <w:rsid w:val="00C35B01"/>
    <w:rsid w:val="00C3629B"/>
    <w:rsid w:val="00C36B41"/>
    <w:rsid w:val="00C3775B"/>
    <w:rsid w:val="00C404C4"/>
    <w:rsid w:val="00C40663"/>
    <w:rsid w:val="00C40933"/>
    <w:rsid w:val="00C423AD"/>
    <w:rsid w:val="00C42ACA"/>
    <w:rsid w:val="00C42FE1"/>
    <w:rsid w:val="00C43366"/>
    <w:rsid w:val="00C446E4"/>
    <w:rsid w:val="00C447F5"/>
    <w:rsid w:val="00C44A0D"/>
    <w:rsid w:val="00C44C6F"/>
    <w:rsid w:val="00C4518D"/>
    <w:rsid w:val="00C45722"/>
    <w:rsid w:val="00C4643D"/>
    <w:rsid w:val="00C4697E"/>
    <w:rsid w:val="00C50BA9"/>
    <w:rsid w:val="00C52915"/>
    <w:rsid w:val="00C52C00"/>
    <w:rsid w:val="00C536FE"/>
    <w:rsid w:val="00C54BF0"/>
    <w:rsid w:val="00C55AC1"/>
    <w:rsid w:val="00C56189"/>
    <w:rsid w:val="00C56CF2"/>
    <w:rsid w:val="00C56EB6"/>
    <w:rsid w:val="00C56F92"/>
    <w:rsid w:val="00C577BE"/>
    <w:rsid w:val="00C57E0D"/>
    <w:rsid w:val="00C60C1A"/>
    <w:rsid w:val="00C6136F"/>
    <w:rsid w:val="00C61E21"/>
    <w:rsid w:val="00C622F4"/>
    <w:rsid w:val="00C6376A"/>
    <w:rsid w:val="00C63826"/>
    <w:rsid w:val="00C641F9"/>
    <w:rsid w:val="00C64B2D"/>
    <w:rsid w:val="00C6528B"/>
    <w:rsid w:val="00C65A65"/>
    <w:rsid w:val="00C664C9"/>
    <w:rsid w:val="00C666CF"/>
    <w:rsid w:val="00C67B11"/>
    <w:rsid w:val="00C70B14"/>
    <w:rsid w:val="00C7233B"/>
    <w:rsid w:val="00C725CE"/>
    <w:rsid w:val="00C72960"/>
    <w:rsid w:val="00C72A6E"/>
    <w:rsid w:val="00C74A1A"/>
    <w:rsid w:val="00C76600"/>
    <w:rsid w:val="00C76FF5"/>
    <w:rsid w:val="00C77B19"/>
    <w:rsid w:val="00C80182"/>
    <w:rsid w:val="00C80306"/>
    <w:rsid w:val="00C80C4B"/>
    <w:rsid w:val="00C812F9"/>
    <w:rsid w:val="00C81ED1"/>
    <w:rsid w:val="00C82CDD"/>
    <w:rsid w:val="00C841A3"/>
    <w:rsid w:val="00C85A67"/>
    <w:rsid w:val="00C85E57"/>
    <w:rsid w:val="00C85EA0"/>
    <w:rsid w:val="00C9020A"/>
    <w:rsid w:val="00C903D1"/>
    <w:rsid w:val="00C90662"/>
    <w:rsid w:val="00C9086B"/>
    <w:rsid w:val="00C919B4"/>
    <w:rsid w:val="00C91A0A"/>
    <w:rsid w:val="00C92254"/>
    <w:rsid w:val="00C926D5"/>
    <w:rsid w:val="00C92C19"/>
    <w:rsid w:val="00C9324A"/>
    <w:rsid w:val="00C94337"/>
    <w:rsid w:val="00C9549F"/>
    <w:rsid w:val="00C9643A"/>
    <w:rsid w:val="00C97AA2"/>
    <w:rsid w:val="00C97E0A"/>
    <w:rsid w:val="00C97F2C"/>
    <w:rsid w:val="00CA00FA"/>
    <w:rsid w:val="00CA122F"/>
    <w:rsid w:val="00CA2BE3"/>
    <w:rsid w:val="00CA3532"/>
    <w:rsid w:val="00CA3AE5"/>
    <w:rsid w:val="00CA40B8"/>
    <w:rsid w:val="00CA519F"/>
    <w:rsid w:val="00CA5863"/>
    <w:rsid w:val="00CA74E5"/>
    <w:rsid w:val="00CA7F00"/>
    <w:rsid w:val="00CB0374"/>
    <w:rsid w:val="00CB0D7F"/>
    <w:rsid w:val="00CB12B3"/>
    <w:rsid w:val="00CB375B"/>
    <w:rsid w:val="00CB3BA0"/>
    <w:rsid w:val="00CB404B"/>
    <w:rsid w:val="00CB576F"/>
    <w:rsid w:val="00CB57EE"/>
    <w:rsid w:val="00CB6220"/>
    <w:rsid w:val="00CB6254"/>
    <w:rsid w:val="00CB64EC"/>
    <w:rsid w:val="00CB7ADA"/>
    <w:rsid w:val="00CC08C0"/>
    <w:rsid w:val="00CC1A3D"/>
    <w:rsid w:val="00CC1F18"/>
    <w:rsid w:val="00CC293D"/>
    <w:rsid w:val="00CC31E4"/>
    <w:rsid w:val="00CC35C2"/>
    <w:rsid w:val="00CC3E6E"/>
    <w:rsid w:val="00CC462C"/>
    <w:rsid w:val="00CC584A"/>
    <w:rsid w:val="00CC5EC6"/>
    <w:rsid w:val="00CC6410"/>
    <w:rsid w:val="00CC6823"/>
    <w:rsid w:val="00CC69FD"/>
    <w:rsid w:val="00CC758A"/>
    <w:rsid w:val="00CD0FBD"/>
    <w:rsid w:val="00CD1A9B"/>
    <w:rsid w:val="00CD24BD"/>
    <w:rsid w:val="00CD2A02"/>
    <w:rsid w:val="00CD2ED6"/>
    <w:rsid w:val="00CD401C"/>
    <w:rsid w:val="00CD4542"/>
    <w:rsid w:val="00CD4CE6"/>
    <w:rsid w:val="00CD5D7C"/>
    <w:rsid w:val="00CD60F5"/>
    <w:rsid w:val="00CD6387"/>
    <w:rsid w:val="00CD668E"/>
    <w:rsid w:val="00CD67D0"/>
    <w:rsid w:val="00CD6CB4"/>
    <w:rsid w:val="00CD7029"/>
    <w:rsid w:val="00CD7124"/>
    <w:rsid w:val="00CD7306"/>
    <w:rsid w:val="00CE1540"/>
    <w:rsid w:val="00CE1603"/>
    <w:rsid w:val="00CE2426"/>
    <w:rsid w:val="00CE2AA5"/>
    <w:rsid w:val="00CE381B"/>
    <w:rsid w:val="00CE4655"/>
    <w:rsid w:val="00CE70EC"/>
    <w:rsid w:val="00CE7A43"/>
    <w:rsid w:val="00CF03BB"/>
    <w:rsid w:val="00CF2F9A"/>
    <w:rsid w:val="00CF3650"/>
    <w:rsid w:val="00CF37B9"/>
    <w:rsid w:val="00CF545D"/>
    <w:rsid w:val="00CF734E"/>
    <w:rsid w:val="00CF73B2"/>
    <w:rsid w:val="00CF7FDF"/>
    <w:rsid w:val="00D006F2"/>
    <w:rsid w:val="00D00D04"/>
    <w:rsid w:val="00D052B0"/>
    <w:rsid w:val="00D056E9"/>
    <w:rsid w:val="00D056EF"/>
    <w:rsid w:val="00D058F7"/>
    <w:rsid w:val="00D0712E"/>
    <w:rsid w:val="00D073E4"/>
    <w:rsid w:val="00D07D73"/>
    <w:rsid w:val="00D103BD"/>
    <w:rsid w:val="00D114AD"/>
    <w:rsid w:val="00D1318E"/>
    <w:rsid w:val="00D14014"/>
    <w:rsid w:val="00D15146"/>
    <w:rsid w:val="00D15437"/>
    <w:rsid w:val="00D15E14"/>
    <w:rsid w:val="00D16C9D"/>
    <w:rsid w:val="00D171E8"/>
    <w:rsid w:val="00D206CB"/>
    <w:rsid w:val="00D2091A"/>
    <w:rsid w:val="00D20BB3"/>
    <w:rsid w:val="00D2154A"/>
    <w:rsid w:val="00D2196E"/>
    <w:rsid w:val="00D2563D"/>
    <w:rsid w:val="00D2632F"/>
    <w:rsid w:val="00D27C12"/>
    <w:rsid w:val="00D3190C"/>
    <w:rsid w:val="00D32331"/>
    <w:rsid w:val="00D32943"/>
    <w:rsid w:val="00D32B8B"/>
    <w:rsid w:val="00D33FB1"/>
    <w:rsid w:val="00D343AD"/>
    <w:rsid w:val="00D346D4"/>
    <w:rsid w:val="00D35816"/>
    <w:rsid w:val="00D35965"/>
    <w:rsid w:val="00D36A25"/>
    <w:rsid w:val="00D36C43"/>
    <w:rsid w:val="00D37989"/>
    <w:rsid w:val="00D37C80"/>
    <w:rsid w:val="00D414AF"/>
    <w:rsid w:val="00D41B26"/>
    <w:rsid w:val="00D426CF"/>
    <w:rsid w:val="00D42CDC"/>
    <w:rsid w:val="00D44C08"/>
    <w:rsid w:val="00D4509E"/>
    <w:rsid w:val="00D463CB"/>
    <w:rsid w:val="00D465B1"/>
    <w:rsid w:val="00D468CC"/>
    <w:rsid w:val="00D472B7"/>
    <w:rsid w:val="00D479EC"/>
    <w:rsid w:val="00D47A65"/>
    <w:rsid w:val="00D47CBA"/>
    <w:rsid w:val="00D47E63"/>
    <w:rsid w:val="00D5005F"/>
    <w:rsid w:val="00D503ED"/>
    <w:rsid w:val="00D5046D"/>
    <w:rsid w:val="00D50B43"/>
    <w:rsid w:val="00D50C21"/>
    <w:rsid w:val="00D50EDA"/>
    <w:rsid w:val="00D5200C"/>
    <w:rsid w:val="00D52151"/>
    <w:rsid w:val="00D527E3"/>
    <w:rsid w:val="00D52B81"/>
    <w:rsid w:val="00D53471"/>
    <w:rsid w:val="00D53760"/>
    <w:rsid w:val="00D53921"/>
    <w:rsid w:val="00D53F12"/>
    <w:rsid w:val="00D5403F"/>
    <w:rsid w:val="00D542BD"/>
    <w:rsid w:val="00D55330"/>
    <w:rsid w:val="00D55791"/>
    <w:rsid w:val="00D55E2A"/>
    <w:rsid w:val="00D55EA2"/>
    <w:rsid w:val="00D55F14"/>
    <w:rsid w:val="00D56F76"/>
    <w:rsid w:val="00D57143"/>
    <w:rsid w:val="00D61E6E"/>
    <w:rsid w:val="00D62118"/>
    <w:rsid w:val="00D63D1F"/>
    <w:rsid w:val="00D6444E"/>
    <w:rsid w:val="00D64612"/>
    <w:rsid w:val="00D64644"/>
    <w:rsid w:val="00D64B20"/>
    <w:rsid w:val="00D651A9"/>
    <w:rsid w:val="00D659E0"/>
    <w:rsid w:val="00D65B15"/>
    <w:rsid w:val="00D6665B"/>
    <w:rsid w:val="00D7091F"/>
    <w:rsid w:val="00D70CBF"/>
    <w:rsid w:val="00D712D6"/>
    <w:rsid w:val="00D71EA2"/>
    <w:rsid w:val="00D72517"/>
    <w:rsid w:val="00D7292D"/>
    <w:rsid w:val="00D73965"/>
    <w:rsid w:val="00D75A5B"/>
    <w:rsid w:val="00D767B3"/>
    <w:rsid w:val="00D76EEC"/>
    <w:rsid w:val="00D77449"/>
    <w:rsid w:val="00D80243"/>
    <w:rsid w:val="00D8092C"/>
    <w:rsid w:val="00D80B4E"/>
    <w:rsid w:val="00D81544"/>
    <w:rsid w:val="00D82564"/>
    <w:rsid w:val="00D82853"/>
    <w:rsid w:val="00D8293E"/>
    <w:rsid w:val="00D83407"/>
    <w:rsid w:val="00D83A47"/>
    <w:rsid w:val="00D85C11"/>
    <w:rsid w:val="00D85D02"/>
    <w:rsid w:val="00D862FD"/>
    <w:rsid w:val="00D878DA"/>
    <w:rsid w:val="00D87AAC"/>
    <w:rsid w:val="00D90E6D"/>
    <w:rsid w:val="00D91579"/>
    <w:rsid w:val="00D91BEB"/>
    <w:rsid w:val="00D91E62"/>
    <w:rsid w:val="00D92338"/>
    <w:rsid w:val="00D934C3"/>
    <w:rsid w:val="00D939A3"/>
    <w:rsid w:val="00D93D19"/>
    <w:rsid w:val="00D948D5"/>
    <w:rsid w:val="00D94F16"/>
    <w:rsid w:val="00D96FBC"/>
    <w:rsid w:val="00DA0277"/>
    <w:rsid w:val="00DA031A"/>
    <w:rsid w:val="00DA03C9"/>
    <w:rsid w:val="00DA05C8"/>
    <w:rsid w:val="00DA16D8"/>
    <w:rsid w:val="00DA18A6"/>
    <w:rsid w:val="00DA1B5C"/>
    <w:rsid w:val="00DA1F0D"/>
    <w:rsid w:val="00DA2FCA"/>
    <w:rsid w:val="00DA35BE"/>
    <w:rsid w:val="00DA4B25"/>
    <w:rsid w:val="00DA5078"/>
    <w:rsid w:val="00DA74A5"/>
    <w:rsid w:val="00DB2204"/>
    <w:rsid w:val="00DB225A"/>
    <w:rsid w:val="00DB2393"/>
    <w:rsid w:val="00DB2F60"/>
    <w:rsid w:val="00DB3691"/>
    <w:rsid w:val="00DB36D3"/>
    <w:rsid w:val="00DB3BAC"/>
    <w:rsid w:val="00DB447E"/>
    <w:rsid w:val="00DB6098"/>
    <w:rsid w:val="00DB667A"/>
    <w:rsid w:val="00DB6904"/>
    <w:rsid w:val="00DB7369"/>
    <w:rsid w:val="00DC0160"/>
    <w:rsid w:val="00DC0333"/>
    <w:rsid w:val="00DC0720"/>
    <w:rsid w:val="00DC0E87"/>
    <w:rsid w:val="00DC2D7E"/>
    <w:rsid w:val="00DC3CCE"/>
    <w:rsid w:val="00DC4005"/>
    <w:rsid w:val="00DC65EC"/>
    <w:rsid w:val="00DD02FE"/>
    <w:rsid w:val="00DD094B"/>
    <w:rsid w:val="00DD1AAE"/>
    <w:rsid w:val="00DD3411"/>
    <w:rsid w:val="00DD40E0"/>
    <w:rsid w:val="00DD42A6"/>
    <w:rsid w:val="00DD446E"/>
    <w:rsid w:val="00DD4B5C"/>
    <w:rsid w:val="00DD54BE"/>
    <w:rsid w:val="00DD572F"/>
    <w:rsid w:val="00DD6713"/>
    <w:rsid w:val="00DD6FF0"/>
    <w:rsid w:val="00DD79F4"/>
    <w:rsid w:val="00DD7A62"/>
    <w:rsid w:val="00DE1D48"/>
    <w:rsid w:val="00DE2B5C"/>
    <w:rsid w:val="00DE2D79"/>
    <w:rsid w:val="00DE2F62"/>
    <w:rsid w:val="00DE393A"/>
    <w:rsid w:val="00DE6119"/>
    <w:rsid w:val="00DE6E15"/>
    <w:rsid w:val="00DE747B"/>
    <w:rsid w:val="00DE7583"/>
    <w:rsid w:val="00DE7900"/>
    <w:rsid w:val="00DE7BEF"/>
    <w:rsid w:val="00DE7DE2"/>
    <w:rsid w:val="00DF04B8"/>
    <w:rsid w:val="00DF0C2D"/>
    <w:rsid w:val="00DF0F8E"/>
    <w:rsid w:val="00DF18F5"/>
    <w:rsid w:val="00DF19A1"/>
    <w:rsid w:val="00DF1B7C"/>
    <w:rsid w:val="00DF1F6B"/>
    <w:rsid w:val="00DF23D9"/>
    <w:rsid w:val="00DF2968"/>
    <w:rsid w:val="00DF2993"/>
    <w:rsid w:val="00DF2A79"/>
    <w:rsid w:val="00DF2ACE"/>
    <w:rsid w:val="00DF362F"/>
    <w:rsid w:val="00DF459B"/>
    <w:rsid w:val="00DF5CE9"/>
    <w:rsid w:val="00DF62E6"/>
    <w:rsid w:val="00DF6912"/>
    <w:rsid w:val="00DF6FFD"/>
    <w:rsid w:val="00DF7D34"/>
    <w:rsid w:val="00E007C6"/>
    <w:rsid w:val="00E01DF4"/>
    <w:rsid w:val="00E02B8C"/>
    <w:rsid w:val="00E03480"/>
    <w:rsid w:val="00E039F9"/>
    <w:rsid w:val="00E04292"/>
    <w:rsid w:val="00E04297"/>
    <w:rsid w:val="00E04A49"/>
    <w:rsid w:val="00E05C4B"/>
    <w:rsid w:val="00E07F3D"/>
    <w:rsid w:val="00E1056B"/>
    <w:rsid w:val="00E10A55"/>
    <w:rsid w:val="00E12B49"/>
    <w:rsid w:val="00E1326F"/>
    <w:rsid w:val="00E13A2C"/>
    <w:rsid w:val="00E14164"/>
    <w:rsid w:val="00E14658"/>
    <w:rsid w:val="00E16856"/>
    <w:rsid w:val="00E1761F"/>
    <w:rsid w:val="00E17A32"/>
    <w:rsid w:val="00E20439"/>
    <w:rsid w:val="00E21012"/>
    <w:rsid w:val="00E21068"/>
    <w:rsid w:val="00E213CC"/>
    <w:rsid w:val="00E216C2"/>
    <w:rsid w:val="00E2172A"/>
    <w:rsid w:val="00E228C6"/>
    <w:rsid w:val="00E22EBB"/>
    <w:rsid w:val="00E2340C"/>
    <w:rsid w:val="00E239FF"/>
    <w:rsid w:val="00E23B1F"/>
    <w:rsid w:val="00E24AD3"/>
    <w:rsid w:val="00E259D4"/>
    <w:rsid w:val="00E260D2"/>
    <w:rsid w:val="00E2642D"/>
    <w:rsid w:val="00E26842"/>
    <w:rsid w:val="00E3019D"/>
    <w:rsid w:val="00E3125D"/>
    <w:rsid w:val="00E31943"/>
    <w:rsid w:val="00E31AAE"/>
    <w:rsid w:val="00E322CC"/>
    <w:rsid w:val="00E32421"/>
    <w:rsid w:val="00E332A1"/>
    <w:rsid w:val="00E33640"/>
    <w:rsid w:val="00E3489A"/>
    <w:rsid w:val="00E34A16"/>
    <w:rsid w:val="00E350A7"/>
    <w:rsid w:val="00E40CC3"/>
    <w:rsid w:val="00E416FC"/>
    <w:rsid w:val="00E42273"/>
    <w:rsid w:val="00E43018"/>
    <w:rsid w:val="00E43296"/>
    <w:rsid w:val="00E4458D"/>
    <w:rsid w:val="00E44C64"/>
    <w:rsid w:val="00E44F79"/>
    <w:rsid w:val="00E4544F"/>
    <w:rsid w:val="00E458F4"/>
    <w:rsid w:val="00E50879"/>
    <w:rsid w:val="00E511FF"/>
    <w:rsid w:val="00E517E0"/>
    <w:rsid w:val="00E518EF"/>
    <w:rsid w:val="00E51AE5"/>
    <w:rsid w:val="00E5232A"/>
    <w:rsid w:val="00E52A31"/>
    <w:rsid w:val="00E52F43"/>
    <w:rsid w:val="00E53178"/>
    <w:rsid w:val="00E53430"/>
    <w:rsid w:val="00E53BBE"/>
    <w:rsid w:val="00E53F31"/>
    <w:rsid w:val="00E54730"/>
    <w:rsid w:val="00E552B9"/>
    <w:rsid w:val="00E560EC"/>
    <w:rsid w:val="00E56BF6"/>
    <w:rsid w:val="00E57F06"/>
    <w:rsid w:val="00E630FD"/>
    <w:rsid w:val="00E63544"/>
    <w:rsid w:val="00E6355B"/>
    <w:rsid w:val="00E63B5F"/>
    <w:rsid w:val="00E65393"/>
    <w:rsid w:val="00E66016"/>
    <w:rsid w:val="00E66D42"/>
    <w:rsid w:val="00E67EB7"/>
    <w:rsid w:val="00E70432"/>
    <w:rsid w:val="00E714F4"/>
    <w:rsid w:val="00E72D52"/>
    <w:rsid w:val="00E72D77"/>
    <w:rsid w:val="00E72EB5"/>
    <w:rsid w:val="00E73B0A"/>
    <w:rsid w:val="00E73ED8"/>
    <w:rsid w:val="00E749EE"/>
    <w:rsid w:val="00E74A6B"/>
    <w:rsid w:val="00E752D0"/>
    <w:rsid w:val="00E753C2"/>
    <w:rsid w:val="00E7576D"/>
    <w:rsid w:val="00E76E0C"/>
    <w:rsid w:val="00E76E16"/>
    <w:rsid w:val="00E7728C"/>
    <w:rsid w:val="00E774A3"/>
    <w:rsid w:val="00E779F9"/>
    <w:rsid w:val="00E810AD"/>
    <w:rsid w:val="00E81AAD"/>
    <w:rsid w:val="00E823C3"/>
    <w:rsid w:val="00E82C80"/>
    <w:rsid w:val="00E831DB"/>
    <w:rsid w:val="00E8329A"/>
    <w:rsid w:val="00E86917"/>
    <w:rsid w:val="00E87272"/>
    <w:rsid w:val="00E87DAB"/>
    <w:rsid w:val="00E90AD6"/>
    <w:rsid w:val="00E90C73"/>
    <w:rsid w:val="00E90F6C"/>
    <w:rsid w:val="00E92AE7"/>
    <w:rsid w:val="00E930C3"/>
    <w:rsid w:val="00E941D7"/>
    <w:rsid w:val="00E943D1"/>
    <w:rsid w:val="00E949CB"/>
    <w:rsid w:val="00E94DA0"/>
    <w:rsid w:val="00E974E0"/>
    <w:rsid w:val="00E97642"/>
    <w:rsid w:val="00E97B4D"/>
    <w:rsid w:val="00EA0055"/>
    <w:rsid w:val="00EA03DB"/>
    <w:rsid w:val="00EA043B"/>
    <w:rsid w:val="00EA1A47"/>
    <w:rsid w:val="00EA22E9"/>
    <w:rsid w:val="00EA3DA5"/>
    <w:rsid w:val="00EA3F39"/>
    <w:rsid w:val="00EA42A1"/>
    <w:rsid w:val="00EA475A"/>
    <w:rsid w:val="00EA5A67"/>
    <w:rsid w:val="00EA63DD"/>
    <w:rsid w:val="00EA71EF"/>
    <w:rsid w:val="00EB1A3E"/>
    <w:rsid w:val="00EB2499"/>
    <w:rsid w:val="00EB26DF"/>
    <w:rsid w:val="00EB3BF1"/>
    <w:rsid w:val="00EB5391"/>
    <w:rsid w:val="00EC061F"/>
    <w:rsid w:val="00EC0764"/>
    <w:rsid w:val="00EC0ADC"/>
    <w:rsid w:val="00EC0BAD"/>
    <w:rsid w:val="00EC0EE1"/>
    <w:rsid w:val="00EC21AF"/>
    <w:rsid w:val="00EC2931"/>
    <w:rsid w:val="00EC2A61"/>
    <w:rsid w:val="00EC3F08"/>
    <w:rsid w:val="00EC5414"/>
    <w:rsid w:val="00EC7016"/>
    <w:rsid w:val="00EC7808"/>
    <w:rsid w:val="00EC7E5C"/>
    <w:rsid w:val="00ED0053"/>
    <w:rsid w:val="00ED046E"/>
    <w:rsid w:val="00ED0498"/>
    <w:rsid w:val="00ED2F84"/>
    <w:rsid w:val="00ED3127"/>
    <w:rsid w:val="00ED3D76"/>
    <w:rsid w:val="00ED4F5D"/>
    <w:rsid w:val="00ED6ECE"/>
    <w:rsid w:val="00EE0766"/>
    <w:rsid w:val="00EE1235"/>
    <w:rsid w:val="00EE1403"/>
    <w:rsid w:val="00EE1835"/>
    <w:rsid w:val="00EE1D91"/>
    <w:rsid w:val="00EE24EA"/>
    <w:rsid w:val="00EE370B"/>
    <w:rsid w:val="00EE670E"/>
    <w:rsid w:val="00EE68E9"/>
    <w:rsid w:val="00EE77F0"/>
    <w:rsid w:val="00EE7C31"/>
    <w:rsid w:val="00EF35BC"/>
    <w:rsid w:val="00EF4468"/>
    <w:rsid w:val="00EF4815"/>
    <w:rsid w:val="00EF492F"/>
    <w:rsid w:val="00EF4A24"/>
    <w:rsid w:val="00EF5A3A"/>
    <w:rsid w:val="00EF5AE9"/>
    <w:rsid w:val="00EF5B28"/>
    <w:rsid w:val="00EF5D3F"/>
    <w:rsid w:val="00EF60BD"/>
    <w:rsid w:val="00EF67C2"/>
    <w:rsid w:val="00EF74EF"/>
    <w:rsid w:val="00F009E1"/>
    <w:rsid w:val="00F01972"/>
    <w:rsid w:val="00F01CD6"/>
    <w:rsid w:val="00F0201F"/>
    <w:rsid w:val="00F0221A"/>
    <w:rsid w:val="00F02310"/>
    <w:rsid w:val="00F02499"/>
    <w:rsid w:val="00F03312"/>
    <w:rsid w:val="00F03D39"/>
    <w:rsid w:val="00F044DA"/>
    <w:rsid w:val="00F04598"/>
    <w:rsid w:val="00F047AC"/>
    <w:rsid w:val="00F04A20"/>
    <w:rsid w:val="00F04FDA"/>
    <w:rsid w:val="00F05615"/>
    <w:rsid w:val="00F05E65"/>
    <w:rsid w:val="00F066B2"/>
    <w:rsid w:val="00F069A4"/>
    <w:rsid w:val="00F06DAE"/>
    <w:rsid w:val="00F0741A"/>
    <w:rsid w:val="00F074BE"/>
    <w:rsid w:val="00F07D77"/>
    <w:rsid w:val="00F10D85"/>
    <w:rsid w:val="00F139F8"/>
    <w:rsid w:val="00F144A9"/>
    <w:rsid w:val="00F15394"/>
    <w:rsid w:val="00F161DA"/>
    <w:rsid w:val="00F169F4"/>
    <w:rsid w:val="00F17C8C"/>
    <w:rsid w:val="00F17CCF"/>
    <w:rsid w:val="00F20088"/>
    <w:rsid w:val="00F215E7"/>
    <w:rsid w:val="00F240CF"/>
    <w:rsid w:val="00F24145"/>
    <w:rsid w:val="00F24EC8"/>
    <w:rsid w:val="00F26796"/>
    <w:rsid w:val="00F273B4"/>
    <w:rsid w:val="00F277BD"/>
    <w:rsid w:val="00F27978"/>
    <w:rsid w:val="00F30253"/>
    <w:rsid w:val="00F30A54"/>
    <w:rsid w:val="00F31CC7"/>
    <w:rsid w:val="00F31D8B"/>
    <w:rsid w:val="00F32490"/>
    <w:rsid w:val="00F3266D"/>
    <w:rsid w:val="00F32BC8"/>
    <w:rsid w:val="00F32C43"/>
    <w:rsid w:val="00F32FC8"/>
    <w:rsid w:val="00F3309C"/>
    <w:rsid w:val="00F3318E"/>
    <w:rsid w:val="00F33248"/>
    <w:rsid w:val="00F3339D"/>
    <w:rsid w:val="00F34C63"/>
    <w:rsid w:val="00F3541B"/>
    <w:rsid w:val="00F354C4"/>
    <w:rsid w:val="00F355BB"/>
    <w:rsid w:val="00F3624C"/>
    <w:rsid w:val="00F36B7A"/>
    <w:rsid w:val="00F36B7F"/>
    <w:rsid w:val="00F378DD"/>
    <w:rsid w:val="00F4000B"/>
    <w:rsid w:val="00F410A4"/>
    <w:rsid w:val="00F41412"/>
    <w:rsid w:val="00F41EED"/>
    <w:rsid w:val="00F42415"/>
    <w:rsid w:val="00F4398D"/>
    <w:rsid w:val="00F44BA4"/>
    <w:rsid w:val="00F46548"/>
    <w:rsid w:val="00F47B78"/>
    <w:rsid w:val="00F50261"/>
    <w:rsid w:val="00F505E7"/>
    <w:rsid w:val="00F50BDB"/>
    <w:rsid w:val="00F53A83"/>
    <w:rsid w:val="00F5447B"/>
    <w:rsid w:val="00F552AB"/>
    <w:rsid w:val="00F55A6C"/>
    <w:rsid w:val="00F56C03"/>
    <w:rsid w:val="00F57055"/>
    <w:rsid w:val="00F578CC"/>
    <w:rsid w:val="00F57B26"/>
    <w:rsid w:val="00F57E42"/>
    <w:rsid w:val="00F60E3E"/>
    <w:rsid w:val="00F617B6"/>
    <w:rsid w:val="00F61AD3"/>
    <w:rsid w:val="00F625C9"/>
    <w:rsid w:val="00F62996"/>
    <w:rsid w:val="00F62A5C"/>
    <w:rsid w:val="00F62E77"/>
    <w:rsid w:val="00F646A0"/>
    <w:rsid w:val="00F64B10"/>
    <w:rsid w:val="00F66848"/>
    <w:rsid w:val="00F66EFB"/>
    <w:rsid w:val="00F66F33"/>
    <w:rsid w:val="00F67378"/>
    <w:rsid w:val="00F67430"/>
    <w:rsid w:val="00F67C2E"/>
    <w:rsid w:val="00F706EA"/>
    <w:rsid w:val="00F70FBB"/>
    <w:rsid w:val="00F7129F"/>
    <w:rsid w:val="00F7130A"/>
    <w:rsid w:val="00F73ADE"/>
    <w:rsid w:val="00F73B05"/>
    <w:rsid w:val="00F73CDB"/>
    <w:rsid w:val="00F744F0"/>
    <w:rsid w:val="00F7565C"/>
    <w:rsid w:val="00F757BF"/>
    <w:rsid w:val="00F75BC0"/>
    <w:rsid w:val="00F7615B"/>
    <w:rsid w:val="00F77575"/>
    <w:rsid w:val="00F7764C"/>
    <w:rsid w:val="00F77CF9"/>
    <w:rsid w:val="00F82687"/>
    <w:rsid w:val="00F82E16"/>
    <w:rsid w:val="00F82E58"/>
    <w:rsid w:val="00F849C9"/>
    <w:rsid w:val="00F85431"/>
    <w:rsid w:val="00F857FC"/>
    <w:rsid w:val="00F860F0"/>
    <w:rsid w:val="00F87002"/>
    <w:rsid w:val="00F873C4"/>
    <w:rsid w:val="00F87473"/>
    <w:rsid w:val="00F90781"/>
    <w:rsid w:val="00F90B24"/>
    <w:rsid w:val="00F90EBF"/>
    <w:rsid w:val="00F91140"/>
    <w:rsid w:val="00F91BE5"/>
    <w:rsid w:val="00F92572"/>
    <w:rsid w:val="00F93256"/>
    <w:rsid w:val="00F944FC"/>
    <w:rsid w:val="00F945D3"/>
    <w:rsid w:val="00F948A1"/>
    <w:rsid w:val="00F95185"/>
    <w:rsid w:val="00F952AF"/>
    <w:rsid w:val="00F9570A"/>
    <w:rsid w:val="00F95BE2"/>
    <w:rsid w:val="00F95DB7"/>
    <w:rsid w:val="00F96021"/>
    <w:rsid w:val="00F9626A"/>
    <w:rsid w:val="00F96D9F"/>
    <w:rsid w:val="00F97FFA"/>
    <w:rsid w:val="00FA025A"/>
    <w:rsid w:val="00FA0D2A"/>
    <w:rsid w:val="00FA0E8E"/>
    <w:rsid w:val="00FA20A7"/>
    <w:rsid w:val="00FA2B31"/>
    <w:rsid w:val="00FA45E0"/>
    <w:rsid w:val="00FA54F1"/>
    <w:rsid w:val="00FA56C1"/>
    <w:rsid w:val="00FA5B9B"/>
    <w:rsid w:val="00FA67BE"/>
    <w:rsid w:val="00FB0C98"/>
    <w:rsid w:val="00FB1AE5"/>
    <w:rsid w:val="00FB2050"/>
    <w:rsid w:val="00FB3A0A"/>
    <w:rsid w:val="00FB3CCA"/>
    <w:rsid w:val="00FB3D10"/>
    <w:rsid w:val="00FB4CCD"/>
    <w:rsid w:val="00FB5FC9"/>
    <w:rsid w:val="00FB755C"/>
    <w:rsid w:val="00FB7BDC"/>
    <w:rsid w:val="00FB7E22"/>
    <w:rsid w:val="00FC1516"/>
    <w:rsid w:val="00FC1541"/>
    <w:rsid w:val="00FC1B47"/>
    <w:rsid w:val="00FC1D13"/>
    <w:rsid w:val="00FC20F9"/>
    <w:rsid w:val="00FC2634"/>
    <w:rsid w:val="00FC3204"/>
    <w:rsid w:val="00FC3397"/>
    <w:rsid w:val="00FC3F74"/>
    <w:rsid w:val="00FC4E7C"/>
    <w:rsid w:val="00FC507D"/>
    <w:rsid w:val="00FC511F"/>
    <w:rsid w:val="00FC5ABC"/>
    <w:rsid w:val="00FC68EE"/>
    <w:rsid w:val="00FC69CD"/>
    <w:rsid w:val="00FC7144"/>
    <w:rsid w:val="00FC7389"/>
    <w:rsid w:val="00FC7E32"/>
    <w:rsid w:val="00FD0513"/>
    <w:rsid w:val="00FD1054"/>
    <w:rsid w:val="00FD2804"/>
    <w:rsid w:val="00FD39D2"/>
    <w:rsid w:val="00FD3E9D"/>
    <w:rsid w:val="00FD4321"/>
    <w:rsid w:val="00FD5089"/>
    <w:rsid w:val="00FD52FF"/>
    <w:rsid w:val="00FE04B8"/>
    <w:rsid w:val="00FE2679"/>
    <w:rsid w:val="00FE351C"/>
    <w:rsid w:val="00FE6622"/>
    <w:rsid w:val="00FE7744"/>
    <w:rsid w:val="00FE7A4D"/>
    <w:rsid w:val="00FE7F88"/>
    <w:rsid w:val="00FF11AB"/>
    <w:rsid w:val="00FF1C7E"/>
    <w:rsid w:val="00FF1D81"/>
    <w:rsid w:val="00FF36A3"/>
    <w:rsid w:val="00FF3B0B"/>
    <w:rsid w:val="00FF3B59"/>
    <w:rsid w:val="00FF526A"/>
    <w:rsid w:val="00FF5504"/>
    <w:rsid w:val="00FF5DE6"/>
    <w:rsid w:val="00FF5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72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2755"/>
    <w:rPr>
      <w:sz w:val="18"/>
      <w:szCs w:val="18"/>
    </w:rPr>
  </w:style>
  <w:style w:type="paragraph" w:styleId="a4">
    <w:name w:val="footer"/>
    <w:basedOn w:val="a"/>
    <w:link w:val="Char0"/>
    <w:uiPriority w:val="99"/>
    <w:unhideWhenUsed/>
    <w:rsid w:val="00B72755"/>
    <w:pPr>
      <w:tabs>
        <w:tab w:val="center" w:pos="4153"/>
        <w:tab w:val="right" w:pos="8306"/>
      </w:tabs>
      <w:snapToGrid w:val="0"/>
      <w:jc w:val="left"/>
    </w:pPr>
    <w:rPr>
      <w:sz w:val="18"/>
      <w:szCs w:val="18"/>
    </w:rPr>
  </w:style>
  <w:style w:type="character" w:customStyle="1" w:styleId="Char0">
    <w:name w:val="页脚 Char"/>
    <w:basedOn w:val="a0"/>
    <w:link w:val="a4"/>
    <w:uiPriority w:val="99"/>
    <w:rsid w:val="00B72755"/>
    <w:rPr>
      <w:sz w:val="18"/>
      <w:szCs w:val="18"/>
    </w:rPr>
  </w:style>
  <w:style w:type="paragraph" w:styleId="a5">
    <w:name w:val="Date"/>
    <w:basedOn w:val="a"/>
    <w:next w:val="a"/>
    <w:link w:val="Char1"/>
    <w:uiPriority w:val="99"/>
    <w:semiHidden/>
    <w:unhideWhenUsed/>
    <w:rsid w:val="001917C8"/>
    <w:pPr>
      <w:ind w:leftChars="2500" w:left="100"/>
    </w:pPr>
  </w:style>
  <w:style w:type="character" w:customStyle="1" w:styleId="Char1">
    <w:name w:val="日期 Char"/>
    <w:basedOn w:val="a0"/>
    <w:link w:val="a5"/>
    <w:uiPriority w:val="99"/>
    <w:semiHidden/>
    <w:rsid w:val="001917C8"/>
  </w:style>
  <w:style w:type="paragraph" w:customStyle="1" w:styleId="CharCharCharCharCharCharCharCharCharChar">
    <w:name w:val="Char Char Char Char Char Char Char Char Char Char"/>
    <w:basedOn w:val="a"/>
    <w:rsid w:val="00C116C9"/>
    <w:pPr>
      <w:widowControl/>
      <w:spacing w:after="160" w:line="240" w:lineRule="exact"/>
      <w:jc w:val="left"/>
    </w:pPr>
    <w:rPr>
      <w:rFonts w:ascii="Verdana" w:eastAsia="宋体" w:hAnsi="Verdana" w:cs="Times New Roman"/>
      <w:kern w:val="0"/>
      <w:sz w:val="20"/>
      <w:szCs w:val="20"/>
      <w:lang w:eastAsia="en-US"/>
    </w:rPr>
  </w:style>
  <w:style w:type="paragraph" w:styleId="a6">
    <w:name w:val="Body Text"/>
    <w:basedOn w:val="a"/>
    <w:link w:val="Char2"/>
    <w:rsid w:val="00C116C9"/>
    <w:pPr>
      <w:spacing w:after="120"/>
    </w:pPr>
    <w:rPr>
      <w:rFonts w:ascii="Times New Roman" w:eastAsia="宋体" w:hAnsi="Times New Roman" w:cs="Times New Roman"/>
      <w:szCs w:val="24"/>
    </w:rPr>
  </w:style>
  <w:style w:type="character" w:customStyle="1" w:styleId="Char2">
    <w:name w:val="正文文本 Char"/>
    <w:basedOn w:val="a0"/>
    <w:link w:val="a6"/>
    <w:rsid w:val="00C116C9"/>
    <w:rPr>
      <w:rFonts w:ascii="Times New Roman" w:eastAsia="宋体" w:hAnsi="Times New Roman" w:cs="Times New Roman"/>
      <w:szCs w:val="24"/>
    </w:rPr>
  </w:style>
  <w:style w:type="paragraph" w:styleId="3">
    <w:name w:val="Body Text 3"/>
    <w:basedOn w:val="a"/>
    <w:link w:val="3Char"/>
    <w:rsid w:val="00C116C9"/>
    <w:pPr>
      <w:spacing w:after="120"/>
    </w:pPr>
    <w:rPr>
      <w:rFonts w:ascii="Times New Roman" w:eastAsia="宋体" w:hAnsi="Times New Roman" w:cs="Times New Roman"/>
      <w:sz w:val="16"/>
      <w:szCs w:val="16"/>
    </w:rPr>
  </w:style>
  <w:style w:type="character" w:customStyle="1" w:styleId="3Char">
    <w:name w:val="正文文本 3 Char"/>
    <w:basedOn w:val="a0"/>
    <w:link w:val="3"/>
    <w:rsid w:val="00C116C9"/>
    <w:rPr>
      <w:rFonts w:ascii="Times New Roman" w:eastAsia="宋体" w:hAnsi="Times New Roman" w:cs="Times New Roman"/>
      <w:sz w:val="16"/>
      <w:szCs w:val="16"/>
    </w:rPr>
  </w:style>
  <w:style w:type="character" w:styleId="a7">
    <w:name w:val="Strong"/>
    <w:basedOn w:val="a0"/>
    <w:qFormat/>
    <w:rsid w:val="00C116C9"/>
    <w:rPr>
      <w:b/>
      <w:bCs/>
    </w:rPr>
  </w:style>
  <w:style w:type="paragraph" w:styleId="a8">
    <w:name w:val="List Paragraph"/>
    <w:basedOn w:val="a"/>
    <w:uiPriority w:val="34"/>
    <w:qFormat/>
    <w:rsid w:val="004A4F26"/>
    <w:pPr>
      <w:ind w:firstLineChars="200" w:firstLine="420"/>
    </w:pPr>
  </w:style>
  <w:style w:type="table" w:styleId="a9">
    <w:name w:val="Table Grid"/>
    <w:basedOn w:val="a1"/>
    <w:uiPriority w:val="59"/>
    <w:rsid w:val="007E5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25</Pages>
  <Words>2319</Words>
  <Characters>13224</Characters>
  <Application>Microsoft Office Word</Application>
  <DocSecurity>0</DocSecurity>
  <Lines>110</Lines>
  <Paragraphs>31</Paragraphs>
  <ScaleCrop>false</ScaleCrop>
  <Company>MS</Company>
  <LinksUpToDate>false</LinksUpToDate>
  <CharactersWithSpaces>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魏俊江</dc:creator>
  <cp:lastModifiedBy>魏俊江</cp:lastModifiedBy>
  <cp:revision>26</cp:revision>
  <dcterms:created xsi:type="dcterms:W3CDTF">2018-05-25T00:16:00Z</dcterms:created>
  <dcterms:modified xsi:type="dcterms:W3CDTF">2018-09-19T02:56:00Z</dcterms:modified>
</cp:coreProperties>
</file>