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580" w:rsidRPr="00516BBA" w:rsidRDefault="00317580" w:rsidP="00516BBA">
      <w:pPr>
        <w:pStyle w:val="reader-word-layer"/>
        <w:shd w:val="clear" w:color="auto" w:fill="FCFCFC"/>
        <w:jc w:val="center"/>
        <w:rPr>
          <w:rFonts w:ascii="Microsoft YaHei ΢ȭхڢ  ڌ墠 ˎ̥" w:eastAsia="Microsoft YaHei ΢ȭхڢ  ڌ墠 ˎ̥" w:hAnsi="微软雅黑"/>
          <w:b/>
          <w:color w:val="333333"/>
          <w:spacing w:val="8"/>
          <w:sz w:val="44"/>
          <w:szCs w:val="44"/>
        </w:rPr>
      </w:pPr>
      <w:r w:rsidRPr="00516BBA">
        <w:rPr>
          <w:rFonts w:ascii="Microsoft YaHei ΢ȭхڢ  ڌ墠 ˎ̥" w:eastAsia="Microsoft YaHei ΢ȭхڢ  ڌ墠 ˎ̥" w:hAnsi="微软雅黑"/>
          <w:b/>
          <w:color w:val="333333"/>
          <w:spacing w:val="8"/>
          <w:sz w:val="44"/>
          <w:szCs w:val="44"/>
        </w:rPr>
        <w:t>H7N9</w:t>
      </w:r>
      <w:r w:rsidRPr="00516BBA">
        <w:rPr>
          <w:rFonts w:ascii="Microsoft YaHei ΢ȭхڢ  ڌ墠 ˎ̥" w:eastAsia="Microsoft YaHei ΢ȭхڢ  ڌ墠 ˎ̥" w:hAnsi="微软雅黑" w:hint="eastAsia"/>
          <w:b/>
          <w:color w:val="333333"/>
          <w:spacing w:val="8"/>
          <w:sz w:val="44"/>
          <w:szCs w:val="44"/>
        </w:rPr>
        <w:t>禽流感防治常识</w:t>
      </w:r>
    </w:p>
    <w:p w:rsidR="00317580" w:rsidRPr="00516BBA" w:rsidRDefault="00317580" w:rsidP="00516BBA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92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H7N9流感症状：发烧38度以上伴有咳嗽及呼吸困难</w:t>
      </w:r>
    </w:p>
    <w:p w:rsidR="00516BBA" w:rsidRPr="00516BBA" w:rsidRDefault="00317580" w:rsidP="00AA16D9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92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确诊病例主要表现为典型的病毒性肺炎，起病急，病程早期均有高热(38℃以上)，咳嗽等呼吸道感染症状。起病5-7天出现呼吸困难，重症肺炎并进行性加重，部分病例可迅速发展为急性呼吸窘迫综合症并死亡。</w:t>
      </w:r>
    </w:p>
    <w:p w:rsidR="00516BBA" w:rsidRPr="00516BBA" w:rsidRDefault="00317580" w:rsidP="00516BBA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92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专家建议38度以上高热伴有咳嗽立即就诊</w:t>
      </w:r>
      <w:r w:rsidR="00516BBA"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。</w:t>
      </w:r>
    </w:p>
    <w:p w:rsidR="00516BBA" w:rsidRPr="00516BBA" w:rsidRDefault="00516BBA" w:rsidP="00516BBA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60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>
        <w:rPr>
          <w:rFonts w:ascii="Microsoft YaHei ΢ȭхڢ  ڌ墠 ˎ̥" w:eastAsia="Microsoft YaHei ΢ȭхڢ  ڌ墠 ˎ̥" w:hAnsi="微软雅黑" w:hint="eastAsia"/>
          <w:noProof/>
          <w:color w:val="333333"/>
          <w:spacing w:val="8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660400</wp:posOffset>
            </wp:positionV>
            <wp:extent cx="2476500" cy="1914525"/>
            <wp:effectExtent l="19050" t="0" r="0" b="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57" t="51125" r="54599" b="2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580"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专家建议，如果有咳嗽症状，并伴有38℃以上的高热，一定要赶紧到医院就医。从已确认病例的早期症状看，咳嗽并伴有高热是最初的临床反应，很容易被当成普通肺炎治疗。</w:t>
      </w:r>
    </w:p>
    <w:p w:rsidR="00516BBA" w:rsidRPr="00516BBA" w:rsidRDefault="00317580" w:rsidP="00516BBA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92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勤洗手，禁接触病死禽畜，鸡肉鸡蛋要熟透再吃，手有破损处理肉类需戴手套。</w:t>
      </w:r>
    </w:p>
    <w:p w:rsidR="00516BBA" w:rsidRPr="00516BBA" w:rsidRDefault="00317580" w:rsidP="00516BBA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92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流感是一种急性呼吸道感染性疾病。勤洗手、室内勤通风换气、注意营养、保持良好体质有利于预防流感等呼吸道传染病。出现打喷嚏、咳嗽等呼吸道感染症状时，要用纸巾、手帕掩盖口鼻，预防感染他人。此外，还要特别注意尽量避免直接接触病死禽、畜</w:t>
      </w:r>
      <w:r w:rsidR="00516BBA"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。</w:t>
      </w:r>
    </w:p>
    <w:p w:rsidR="00516BBA" w:rsidRPr="00516BBA" w:rsidRDefault="007616D7" w:rsidP="007616D7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60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>
        <w:rPr>
          <w:rFonts w:ascii="Microsoft YaHei ΢ȭхڢ  ڌ墠 ˎ̥" w:eastAsia="Microsoft YaHei ΢ȭхڢ  ڌ墠 ˎ̥" w:hAnsi="微软雅黑"/>
          <w:noProof/>
          <w:color w:val="333333"/>
          <w:spacing w:val="8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721995</wp:posOffset>
            </wp:positionV>
            <wp:extent cx="3291840" cy="1828800"/>
            <wp:effectExtent l="19050" t="0" r="381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191" t="33119" r="21782" b="4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580" w:rsidRPr="00516BBA"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  <w:t> </w:t>
      </w:r>
      <w:r w:rsidR="00317580"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疾控中心专家建议，市民需注意个人卫生，勤洗手，咳嗽时要掩住口鼻，不要随地吐痰；不要接触病、死的禽类和畜类；手部有破损处理肉类时，建议戴手套；生熟食物要分开处理和保存；肉类及蛋类需煮熟煮透才可食用，避免接触发热病人。体弱者到医院看病，建议佩戴口罩。</w:t>
      </w:r>
    </w:p>
    <w:p w:rsidR="00516BBA" w:rsidRPr="00516BBA" w:rsidRDefault="00317580" w:rsidP="007616D7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92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清明长假别接触禽鸟和猪等动物</w:t>
      </w:r>
      <w:r w:rsidR="00516BBA"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.</w:t>
      </w: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清明节小长假马上到了，外出踏青、喂鸽子、去动物园观赏鸟类是否安全？何剑峰表示，近期出外游玩，尽量不要接触活禽鸟和猪等动物。特别是遇到不明野鸟不要近距离接触，看到病死的禽畜更不要碰。</w:t>
      </w:r>
    </w:p>
    <w:p w:rsidR="00317580" w:rsidRPr="00516BBA" w:rsidRDefault="00317580" w:rsidP="00516BBA">
      <w:pPr>
        <w:pStyle w:val="reader-word-layer"/>
        <w:shd w:val="clear" w:color="auto" w:fill="FCFCFC"/>
        <w:spacing w:before="0" w:beforeAutospacing="0" w:after="0" w:afterAutospacing="0" w:line="360" w:lineRule="auto"/>
        <w:ind w:firstLineChars="200" w:firstLine="592"/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</w:pP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目前尚无针对H7N9禽流感病毒的疫苗</w:t>
      </w:r>
      <w:r w:rsidRPr="00516BBA">
        <w:rPr>
          <w:rFonts w:ascii="Microsoft YaHei ΢ȭхڢ  ڌ墠 ˎ̥" w:eastAsia="Microsoft YaHei ΢ȭхڢ  ڌ墠 ˎ̥" w:hAnsi="微软雅黑"/>
          <w:color w:val="333333"/>
          <w:spacing w:val="8"/>
          <w:sz w:val="28"/>
          <w:szCs w:val="28"/>
        </w:rPr>
        <w:t> </w:t>
      </w:r>
      <w:r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达菲可对H7N9做早期治疗广东省疾控中心称，目前排查情况显示广东省暂未发现人感染H7N9禽流感病例，也没有发现H9、H5型的禽流感病例。H7N9病毒可用达菲做早期治疗</w:t>
      </w:r>
      <w:r w:rsidR="00516BBA" w:rsidRPr="00516BBA">
        <w:rPr>
          <w:rFonts w:ascii="Microsoft YaHei ΢ȭхڢ  ڌ墠 ˎ̥" w:eastAsia="Microsoft YaHei ΢ȭхڢ  ڌ墠 ˎ̥" w:hAnsi="微软雅黑" w:hint="eastAsia"/>
          <w:color w:val="333333"/>
          <w:spacing w:val="8"/>
          <w:sz w:val="28"/>
          <w:szCs w:val="28"/>
        </w:rPr>
        <w:t>.</w:t>
      </w:r>
    </w:p>
    <w:p w:rsidR="00EF7436" w:rsidRPr="00516BBA" w:rsidRDefault="00EF7436" w:rsidP="00516BBA">
      <w:pPr>
        <w:pStyle w:val="reader-word-layer"/>
        <w:shd w:val="clear" w:color="auto" w:fill="FCFCFC"/>
        <w:spacing w:before="0" w:beforeAutospacing="0" w:after="0" w:afterAutospacing="0" w:line="220" w:lineRule="exact"/>
        <w:rPr>
          <w:rFonts w:ascii="Microsoft YaHei ΢ȭхڢ  ڌ墠 ˎ̥" w:eastAsia="Microsoft YaHei ΢ȭхڢ  ڌ墠 ˎ̥" w:hAnsi="微软雅黑"/>
          <w:color w:val="333333"/>
          <w:spacing w:val="8"/>
          <w:sz w:val="21"/>
          <w:szCs w:val="21"/>
        </w:rPr>
      </w:pPr>
    </w:p>
    <w:sectPr w:rsidR="00EF7436" w:rsidRPr="00516BBA" w:rsidSect="00EC0C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773" w:rsidRDefault="00F15773" w:rsidP="00317580">
      <w:r>
        <w:separator/>
      </w:r>
    </w:p>
  </w:endnote>
  <w:endnote w:type="continuationSeparator" w:id="1">
    <w:p w:rsidR="00F15773" w:rsidRDefault="00F15773" w:rsidP="003175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΢ȭхڢ  ڌ墠 ˎ̥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773" w:rsidRDefault="00F15773" w:rsidP="00317580">
      <w:r>
        <w:separator/>
      </w:r>
    </w:p>
  </w:footnote>
  <w:footnote w:type="continuationSeparator" w:id="1">
    <w:p w:rsidR="00F15773" w:rsidRDefault="00F15773" w:rsidP="003175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7580"/>
    <w:rsid w:val="00317580"/>
    <w:rsid w:val="00516BBA"/>
    <w:rsid w:val="007616D7"/>
    <w:rsid w:val="00AA16D9"/>
    <w:rsid w:val="00EC0C7B"/>
    <w:rsid w:val="00EF7436"/>
    <w:rsid w:val="00F15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C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7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75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75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7580"/>
    <w:rPr>
      <w:sz w:val="18"/>
      <w:szCs w:val="18"/>
    </w:rPr>
  </w:style>
  <w:style w:type="paragraph" w:customStyle="1" w:styleId="reader-word-layer">
    <w:name w:val="reader-word-layer"/>
    <w:basedOn w:val="a"/>
    <w:rsid w:val="003175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516B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6B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9635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9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317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6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5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2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10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84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481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750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25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238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173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453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03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58286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643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5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05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09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3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06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075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454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19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977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28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185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634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729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882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4</cp:revision>
  <dcterms:created xsi:type="dcterms:W3CDTF">2017-02-27T00:26:00Z</dcterms:created>
  <dcterms:modified xsi:type="dcterms:W3CDTF">2017-02-27T02:33:00Z</dcterms:modified>
</cp:coreProperties>
</file>